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  <w:r w:rsidR="00FA6FB3">
        <w:rPr>
          <w:rFonts w:ascii="Bookman Old Style" w:hAnsi="Bookman Old Style"/>
          <w:b/>
          <w:bCs/>
          <w:iCs/>
        </w:rPr>
        <w:t xml:space="preserve"> w PIW w Lesznie na 2021 rok.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226FF" w:rsidRDefault="0015538F" w:rsidP="007226FF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 w:rsidRPr="007226FF">
              <w:rPr>
                <w:rFonts w:ascii="Bookman Old Style" w:hAnsi="Bookman Old Style"/>
              </w:rPr>
              <w:t>szczepienia ochronne lub badania rozpoznawcze</w:t>
            </w:r>
            <w:r w:rsidR="00F316D2" w:rsidRPr="007226FF">
              <w:rPr>
                <w:rFonts w:ascii="Bookman Old Style" w:hAnsi="Bookman Old Style"/>
              </w:rPr>
              <w:t>: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F316D2" w:rsidRDefault="00F316D2" w:rsidP="00F316D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w kierunku gruźlica bydła</w:t>
            </w:r>
          </w:p>
        </w:tc>
        <w:tc>
          <w:tcPr>
            <w:tcW w:w="1671" w:type="dxa"/>
          </w:tcPr>
          <w:p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F316D2" w:rsidRDefault="00F316D2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obserwacji zwierząt podejrzanych o wściekliznę</w:t>
            </w:r>
          </w:p>
        </w:tc>
        <w:tc>
          <w:tcPr>
            <w:tcW w:w="1671" w:type="dxa"/>
          </w:tcPr>
          <w:p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F316D2" w:rsidRPr="007226FF" w:rsidRDefault="00F316D2" w:rsidP="007226FF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 w:rsidRPr="007226FF">
              <w:rPr>
                <w:rFonts w:ascii="Bookman Old Style" w:hAnsi="Bookman Old Style"/>
                <w:spacing w:val="-2"/>
              </w:rPr>
              <w:t xml:space="preserve">sprawowanie nadzoru nad miejscami gromadzenia, skupu lub sprzedaży zwierząt, </w:t>
            </w:r>
            <w:r w:rsidRPr="007226F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F316D2" w:rsidRPr="007D2A5F" w:rsidRDefault="00F316D2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F316D2" w:rsidRPr="007226FF" w:rsidRDefault="00F316D2" w:rsidP="007226FF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 w:rsidRPr="007226FF">
              <w:rPr>
                <w:rFonts w:ascii="Bookman Old Style" w:hAnsi="Bookman Old Style"/>
              </w:rPr>
              <w:t>badanie zwierząt umieszczanych na rynku, przeznaczonych do wywozu oraz wystawiania świadectw zdrowia</w:t>
            </w:r>
          </w:p>
        </w:tc>
        <w:tc>
          <w:tcPr>
            <w:tcW w:w="1671" w:type="dxa"/>
          </w:tcPr>
          <w:p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F316D2" w:rsidRPr="007226FF" w:rsidRDefault="00F316D2" w:rsidP="007226FF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 w:rsidRPr="007226FF">
              <w:rPr>
                <w:rFonts w:ascii="Bookman Old Style" w:hAnsi="Bookman Old Style"/>
              </w:rPr>
              <w:t xml:space="preserve">sprawowanie nadzoru nad ubojem zwierząt rzeźnych, w tym badanie </w:t>
            </w:r>
            <w:proofErr w:type="spellStart"/>
            <w:r w:rsidRPr="007226FF"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 w:rsidRPr="007226FF">
              <w:rPr>
                <w:rFonts w:ascii="Bookman Old Style" w:hAnsi="Bookman Old Style"/>
                <w:spacing w:val="-1"/>
              </w:rPr>
              <w:t xml:space="preserve"> i poubojowe, ocena mięsa i nadzór nad przestrzeganiem </w:t>
            </w:r>
            <w:r w:rsidRPr="007226F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F316D2" w:rsidRPr="007226FF" w:rsidRDefault="00F316D2" w:rsidP="007226FF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 w:rsidRPr="007226FF">
              <w:rPr>
                <w:rFonts w:ascii="Bookman Old Style" w:hAnsi="Bookman Old Style"/>
              </w:rPr>
              <w:t>badanie mięsa zwierząt łownych</w:t>
            </w:r>
          </w:p>
        </w:tc>
        <w:tc>
          <w:tcPr>
            <w:tcW w:w="1671" w:type="dxa"/>
          </w:tcPr>
          <w:p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:rsidTr="00F113A1">
        <w:trPr>
          <w:trHeight w:hRule="exact" w:val="803"/>
        </w:trPr>
        <w:tc>
          <w:tcPr>
            <w:tcW w:w="7283" w:type="dxa"/>
            <w:vAlign w:val="center"/>
          </w:tcPr>
          <w:p w:rsidR="00F316D2" w:rsidRPr="007226FF" w:rsidRDefault="00F316D2" w:rsidP="007226FF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 w:rsidRPr="007226FF">
              <w:rPr>
                <w:rFonts w:ascii="Bookman Old Style" w:hAnsi="Bookman Old Style"/>
                <w:spacing w:val="-1"/>
              </w:rPr>
              <w:t xml:space="preserve">sprawowanie nadzoru nad rozbiorem, przetwórstwem lub przechowywaniem  mięsa </w:t>
            </w:r>
            <w:r w:rsidRPr="007226FF">
              <w:rPr>
                <w:rFonts w:ascii="Bookman Old Style" w:hAnsi="Bookman Old Style"/>
              </w:rPr>
              <w:t>i wystawianiem wymaganych świadectw zdrowia</w:t>
            </w:r>
          </w:p>
        </w:tc>
        <w:tc>
          <w:tcPr>
            <w:tcW w:w="1671" w:type="dxa"/>
          </w:tcPr>
          <w:p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D2" w:rsidRPr="007226FF" w:rsidRDefault="00F316D2" w:rsidP="007226FF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 w:rsidRPr="007226FF">
              <w:rPr>
                <w:rFonts w:ascii="Bookman Old Style" w:hAnsi="Bookman Old Style"/>
              </w:rPr>
              <w:t>pobieranie próbek do badań: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D2" w:rsidRDefault="007226F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F316D2">
              <w:rPr>
                <w:rFonts w:ascii="Bookman Old Style" w:hAnsi="Bookman Old Style"/>
              </w:rPr>
              <w:t>EBB</w:t>
            </w:r>
            <w:r w:rsidR="001F3E65">
              <w:rPr>
                <w:rFonts w:ascii="Bookman Old Style" w:hAnsi="Bookman Old Style"/>
              </w:rPr>
              <w:t>( Białaczka)</w:t>
            </w:r>
            <w:r w:rsidR="00F316D2">
              <w:rPr>
                <w:rFonts w:ascii="Bookman Old Style" w:hAnsi="Bookman Old Style"/>
              </w:rPr>
              <w:t>,BR</w:t>
            </w:r>
            <w:r w:rsidR="001F3E65">
              <w:rPr>
                <w:rFonts w:ascii="Bookman Old Style" w:hAnsi="Bookman Old Style"/>
              </w:rPr>
              <w:t>( Bruceloza)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D2" w:rsidRDefault="007226F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F316D2">
              <w:rPr>
                <w:rFonts w:ascii="Bookman Old Style" w:hAnsi="Bookman Old Style"/>
              </w:rPr>
              <w:t xml:space="preserve">Choroby </w:t>
            </w:r>
            <w:proofErr w:type="spellStart"/>
            <w:r w:rsidR="00F316D2">
              <w:rPr>
                <w:rFonts w:ascii="Bookman Old Style" w:hAnsi="Bookman Old Style"/>
              </w:rPr>
              <w:t>Aujeszkyego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D2" w:rsidRDefault="007226F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1F3E65">
              <w:rPr>
                <w:rFonts w:ascii="Bookman Old Style" w:hAnsi="Bookman Old Style"/>
              </w:rPr>
              <w:t>ASF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D2" w:rsidRDefault="007226F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1F3E65">
              <w:rPr>
                <w:rFonts w:ascii="Bookman Old Style" w:hAnsi="Bookman Old Style"/>
              </w:rPr>
              <w:t>Przegląd rodzin pszczelich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:rsidTr="007226FF">
        <w:trPr>
          <w:trHeight w:hRule="exact" w:val="228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F" w:rsidRDefault="007226F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-</w:t>
            </w:r>
            <w:r w:rsidR="001F3E65">
              <w:rPr>
                <w:rFonts w:ascii="Bookman Old Style" w:hAnsi="Bookman Old Style"/>
              </w:rPr>
              <w:t>Niebieski Język</w:t>
            </w:r>
            <w:r w:rsidR="001F3E65">
              <w:rPr>
                <w:rFonts w:ascii="Bookman Old Style" w:hAnsi="Bookman Old Style"/>
                <w:vertAlign w:val="superscript"/>
              </w:rPr>
              <w:t>*</w:t>
            </w:r>
            <w:r w:rsidR="001F3E65">
              <w:rPr>
                <w:rFonts w:ascii="Bookman Old Style" w:hAnsi="Bookman Old Style"/>
              </w:rPr>
              <w:t xml:space="preserve">, </w:t>
            </w:r>
          </w:p>
          <w:p w:rsidR="007226FF" w:rsidRDefault="007226F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  <w:r w:rsidR="001F3E65">
              <w:rPr>
                <w:rFonts w:ascii="Bookman Old Style" w:hAnsi="Bookman Old Style"/>
              </w:rPr>
              <w:t>Gorączka</w:t>
            </w:r>
            <w:r w:rsidR="00947796">
              <w:rPr>
                <w:rFonts w:ascii="Bookman Old Style" w:hAnsi="Bookman Old Style"/>
              </w:rPr>
              <w:t xml:space="preserve"> </w:t>
            </w:r>
            <w:r w:rsidR="001F3E65">
              <w:rPr>
                <w:rFonts w:ascii="Bookman Old Style" w:hAnsi="Bookman Old Style"/>
              </w:rPr>
              <w:t>Q</w:t>
            </w:r>
            <w:r w:rsidR="001F3E65">
              <w:rPr>
                <w:rFonts w:ascii="Bookman Old Style" w:hAnsi="Bookman Old Style"/>
                <w:vertAlign w:val="superscript"/>
              </w:rPr>
              <w:t>*</w:t>
            </w:r>
            <w:r w:rsidR="001F3E65">
              <w:rPr>
                <w:rFonts w:ascii="Bookman Old Style" w:hAnsi="Bookman Old Style"/>
              </w:rPr>
              <w:t>,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7226FF" w:rsidRDefault="007226F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1F3E65">
              <w:rPr>
                <w:rFonts w:ascii="Bookman Old Style" w:hAnsi="Bookman Old Style"/>
              </w:rPr>
              <w:t>Pryszczycy</w:t>
            </w:r>
            <w:r w:rsidR="001F3E65">
              <w:rPr>
                <w:rFonts w:ascii="Bookman Old Style" w:hAnsi="Bookman Old Style"/>
                <w:vertAlign w:val="superscript"/>
              </w:rPr>
              <w:t>*</w:t>
            </w:r>
            <w:r w:rsidR="001F3E65">
              <w:rPr>
                <w:rFonts w:ascii="Bookman Old Style" w:hAnsi="Bookman Old Style"/>
              </w:rPr>
              <w:t>,</w:t>
            </w:r>
          </w:p>
          <w:p w:rsidR="007226FF" w:rsidRDefault="007226F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1F3E65">
              <w:rPr>
                <w:rFonts w:ascii="Bookman Old Style" w:hAnsi="Bookman Old Style"/>
              </w:rPr>
              <w:t>Choroba pęcherzykowa świń</w:t>
            </w:r>
            <w:r w:rsidR="00947796">
              <w:rPr>
                <w:rFonts w:ascii="Bookman Old Style" w:hAnsi="Bookman Old Style"/>
                <w:vertAlign w:val="superscript"/>
              </w:rPr>
              <w:t>*</w:t>
            </w:r>
            <w:r w:rsidR="00947796">
              <w:rPr>
                <w:rFonts w:ascii="Bookman Old Style" w:hAnsi="Bookman Old Style"/>
              </w:rPr>
              <w:t>,</w:t>
            </w:r>
          </w:p>
          <w:p w:rsidR="007226FF" w:rsidRDefault="007226F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947796">
              <w:rPr>
                <w:rFonts w:ascii="Bookman Old Style" w:hAnsi="Bookman Old Style"/>
              </w:rPr>
              <w:t>Klasyczny pomór świń</w:t>
            </w:r>
            <w:r w:rsidR="00947796">
              <w:rPr>
                <w:rFonts w:ascii="Bookman Old Style" w:hAnsi="Bookman Old Style"/>
                <w:vertAlign w:val="superscript"/>
              </w:rPr>
              <w:t>*</w:t>
            </w:r>
            <w:r w:rsidR="00947796">
              <w:rPr>
                <w:rFonts w:ascii="Bookman Old Style" w:hAnsi="Bookman Old Style"/>
              </w:rPr>
              <w:t>,</w:t>
            </w:r>
          </w:p>
          <w:p w:rsidR="00F316D2" w:rsidRPr="00947796" w:rsidRDefault="007226F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947796">
              <w:rPr>
                <w:rFonts w:ascii="Bookman Old Style" w:hAnsi="Bookman Old Style"/>
              </w:rPr>
              <w:t>JBR/IPV</w:t>
            </w:r>
            <w:r w:rsidR="00947796">
              <w:rPr>
                <w:rFonts w:ascii="Bookman Old Style" w:hAnsi="Bookman Old Style"/>
                <w:vertAlign w:val="superscript"/>
              </w:rPr>
              <w:t>*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D2" w:rsidRPr="007226FF" w:rsidRDefault="00F316D2" w:rsidP="007226FF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 w:rsidRPr="007226FF">
              <w:rPr>
                <w:rFonts w:ascii="Bookman Old Style" w:hAnsi="Bookman Old Style"/>
              </w:rPr>
              <w:t>badanie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D2" w:rsidRPr="007226FF" w:rsidRDefault="00F316D2" w:rsidP="007226FF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 w:rsidRPr="007226FF"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D2" w:rsidRPr="00296B88" w:rsidRDefault="007226F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10) </w:t>
            </w:r>
            <w:r w:rsidR="00F316D2" w:rsidRPr="00F32350">
              <w:rPr>
                <w:rFonts w:ascii="Bookman Old Style" w:hAnsi="Bookman Old Style"/>
              </w:rPr>
              <w:t>czynności pomocnicz</w:t>
            </w:r>
            <w:r w:rsidR="00F316D2">
              <w:rPr>
                <w:rFonts w:ascii="Bookman Old Style" w:hAnsi="Bookman Old Style"/>
              </w:rPr>
              <w:t>e</w:t>
            </w:r>
            <w:r w:rsidR="00F316D2" w:rsidRPr="00296B88">
              <w:rPr>
                <w:rFonts w:ascii="Bookman Old Style" w:hAnsi="Bookman Old Style"/>
              </w:rPr>
              <w:t xml:space="preserve"> przy wykonywaniu przez lekarza</w:t>
            </w:r>
            <w:r w:rsidR="00F316D2">
              <w:rPr>
                <w:rFonts w:ascii="Bookman Old Style" w:hAnsi="Bookman Old Style"/>
              </w:rPr>
              <w:t xml:space="preserve"> </w:t>
            </w:r>
            <w:r w:rsidR="00F316D2" w:rsidRPr="00296B88">
              <w:rPr>
                <w:rFonts w:ascii="Bookman Old Style" w:hAnsi="Bookman Old Style"/>
              </w:rPr>
              <w:t>weterynarii:</w:t>
            </w:r>
          </w:p>
          <w:p w:rsidR="00F316D2" w:rsidRPr="00296B88" w:rsidRDefault="00F316D2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F316D2" w:rsidRPr="00296B88" w:rsidRDefault="00F316D2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F316D2" w:rsidRPr="00296B88" w:rsidRDefault="00F316D2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F316D2" w:rsidRPr="00296B88" w:rsidRDefault="00F316D2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D2" w:rsidRPr="007226FF" w:rsidRDefault="00F316D2" w:rsidP="007226FF">
            <w:pPr>
              <w:pStyle w:val="Akapitzlist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7226FF">
              <w:rPr>
                <w:rFonts w:ascii="Bookman Old Style" w:hAnsi="Bookman Old Style"/>
              </w:rPr>
              <w:t>czynności pomocnicze przy badaniu 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D2" w:rsidRPr="007226FF" w:rsidRDefault="00F316D2" w:rsidP="007226FF">
            <w:pPr>
              <w:pStyle w:val="Akapitzlist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7226FF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7226FF">
              <w:rPr>
                <w:rFonts w:ascii="Bookman Old Style" w:hAnsi="Bookman Old Style"/>
              </w:rPr>
              <w:t>Aujeszkyego</w:t>
            </w:r>
            <w:proofErr w:type="spellEnd"/>
            <w:r w:rsidRPr="007226FF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947796" w:rsidRDefault="00947796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*wybrane podkreślić </w:t>
      </w:r>
    </w:p>
    <w:p w:rsidR="00947796" w:rsidRDefault="00947796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947796" w:rsidRDefault="00947796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lastRenderedPageBreak/>
        <w:t>Dokumenty potwierdzające terminowe i rzetelne wykonywanie czynności 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 xml:space="preserve">przez Powiatowego Lekarza Weterynarii  w </w:t>
      </w:r>
      <w:r w:rsidR="00D74C9F">
        <w:rPr>
          <w:rFonts w:ascii="Bookman Old Style" w:hAnsi="Bookman Old Style"/>
          <w:i/>
          <w:sz w:val="22"/>
        </w:rPr>
        <w:t xml:space="preserve">Lesznie 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8F4C71" w:rsidRDefault="008F4C71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D67" w:rsidRDefault="00197D67">
      <w:r>
        <w:separator/>
      </w:r>
    </w:p>
  </w:endnote>
  <w:endnote w:type="continuationSeparator" w:id="0">
    <w:p w:rsidR="00197D67" w:rsidRDefault="0019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71658"/>
      <w:docPartObj>
        <w:docPartGallery w:val="Page Numbers (Bottom of Page)"/>
        <w:docPartUnique/>
      </w:docPartObj>
    </w:sdtPr>
    <w:sdtEndPr/>
    <w:sdtContent>
      <w:p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231">
          <w:rPr>
            <w:noProof/>
          </w:rPr>
          <w:t>4</w:t>
        </w:r>
        <w:r>
          <w:fldChar w:fldCharType="end"/>
        </w:r>
      </w:p>
    </w:sdtContent>
  </w:sdt>
  <w:p w:rsidR="00CA5A1B" w:rsidRDefault="00197D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D67" w:rsidRDefault="00197D67">
      <w:r>
        <w:separator/>
      </w:r>
    </w:p>
  </w:footnote>
  <w:footnote w:type="continuationSeparator" w:id="0">
    <w:p w:rsidR="00197D67" w:rsidRDefault="00197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A8" w:rsidRPr="00A0059B" w:rsidRDefault="00197D67" w:rsidP="00E67DFC">
    <w:pPr>
      <w:pStyle w:val="Nagwek"/>
      <w:jc w:val="center"/>
      <w:rPr>
        <w:lang w:val="en-US"/>
      </w:rPr>
    </w:pPr>
  </w:p>
  <w:p w:rsidR="008D4BA8" w:rsidRDefault="00197D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abstractNum w:abstractNumId="1" w15:restartNumberingAfterBreak="0">
    <w:nsid w:val="11454350"/>
    <w:multiLevelType w:val="hybridMultilevel"/>
    <w:tmpl w:val="BE1817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A1665"/>
    <w:multiLevelType w:val="hybridMultilevel"/>
    <w:tmpl w:val="DD94F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8F"/>
    <w:rsid w:val="0015538F"/>
    <w:rsid w:val="00163706"/>
    <w:rsid w:val="00197D67"/>
    <w:rsid w:val="001F3E65"/>
    <w:rsid w:val="002803BC"/>
    <w:rsid w:val="00287FB0"/>
    <w:rsid w:val="0059175C"/>
    <w:rsid w:val="00634BC8"/>
    <w:rsid w:val="00715934"/>
    <w:rsid w:val="007226FF"/>
    <w:rsid w:val="007C38DA"/>
    <w:rsid w:val="00817A0D"/>
    <w:rsid w:val="00884B02"/>
    <w:rsid w:val="008F4C71"/>
    <w:rsid w:val="00947796"/>
    <w:rsid w:val="009E7231"/>
    <w:rsid w:val="00A3322F"/>
    <w:rsid w:val="00B24C87"/>
    <w:rsid w:val="00CA215F"/>
    <w:rsid w:val="00D74C9F"/>
    <w:rsid w:val="00DB7C92"/>
    <w:rsid w:val="00F316D2"/>
    <w:rsid w:val="00FA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22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63F28-7494-4F78-B307-DF664C06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Lonia</cp:lastModifiedBy>
  <cp:revision>13</cp:revision>
  <dcterms:created xsi:type="dcterms:W3CDTF">2020-11-04T15:59:00Z</dcterms:created>
  <dcterms:modified xsi:type="dcterms:W3CDTF">2020-11-09T12:01:00Z</dcterms:modified>
</cp:coreProperties>
</file>