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D6091E">
                              <w:rPr>
                                <w:rFonts w:ascii="Bookman Old Style" w:hAnsi="Bookman Old Style" w:cs="Bookman Old Style"/>
                              </w:rPr>
                              <w:t>12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listopad</w:t>
                            </w:r>
                            <w:r w:rsidR="00B565A0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D6091E">
                              <w:rPr>
                                <w:rFonts w:ascii="Bookman Old Style" w:hAnsi="Bookman Old Style" w:cs="Bookman Old Style"/>
                              </w:rPr>
                              <w:t>21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D6091E">
                        <w:rPr>
                          <w:rFonts w:ascii="Bookman Old Style" w:hAnsi="Bookman Old Style" w:cs="Bookman Old Style"/>
                        </w:rPr>
                        <w:t>12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listopad</w:t>
                      </w:r>
                      <w:r w:rsidR="00B565A0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D6091E">
                        <w:rPr>
                          <w:rFonts w:ascii="Bookman Old Style" w:hAnsi="Bookman Old Style" w:cs="Bookman Old Style"/>
                        </w:rPr>
                        <w:t>21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887BFF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E7A96" w:rsidRPr="00887BFF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 w:rsidRPr="00887BFF"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887BFF">
        <w:rPr>
          <w:rFonts w:ascii="Bookman Old Style" w:hAnsi="Bookman Old Style" w:cs="Times New Roman"/>
          <w:b/>
          <w:lang w:eastAsia="pl-PL"/>
        </w:rPr>
        <w:t xml:space="preserve"> </w:t>
      </w:r>
    </w:p>
    <w:p w:rsidR="0021437E" w:rsidRPr="00887BFF" w:rsidRDefault="0021437E" w:rsidP="00887BFF">
      <w:pPr>
        <w:spacing w:after="0"/>
        <w:rPr>
          <w:rFonts w:ascii="Bookman Old Style" w:hAnsi="Bookman Old Style" w:cs="Times New Roman"/>
          <w:lang w:eastAsia="pl-PL"/>
        </w:rPr>
      </w:pPr>
    </w:p>
    <w:p w:rsidR="00A9023B" w:rsidRPr="00887BFF" w:rsidRDefault="00BE7A96" w:rsidP="00A9023B">
      <w:pPr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Powiatowy Lekarz</w:t>
      </w:r>
      <w:r w:rsidR="00C57F3A" w:rsidRPr="00887BFF">
        <w:rPr>
          <w:rFonts w:ascii="Bookman Old Style" w:hAnsi="Bookman Old Style" w:cs="Times New Roman"/>
          <w:lang w:eastAsia="pl-PL"/>
        </w:rPr>
        <w:t xml:space="preserve"> </w:t>
      </w:r>
      <w:r w:rsidRPr="00887BFF">
        <w:rPr>
          <w:rFonts w:ascii="Bookman Old Style" w:hAnsi="Bookman Old Style" w:cs="Times New Roman"/>
          <w:lang w:eastAsia="pl-PL"/>
        </w:rPr>
        <w:t xml:space="preserve">Weterynarii  w </w:t>
      </w:r>
      <w:r w:rsidRPr="00887BFF">
        <w:rPr>
          <w:rFonts w:ascii="Bookman Old Style" w:hAnsi="Bookman Old Style" w:cs="Times New Roman"/>
          <w:bCs/>
          <w:lang w:eastAsia="pl-PL"/>
        </w:rPr>
        <w:t>Lesznie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ogłasza nabór </w:t>
      </w:r>
      <w:r w:rsidR="00887BFF">
        <w:rPr>
          <w:rFonts w:ascii="Bookman Old Style" w:hAnsi="Bookman Old Style" w:cs="Times New Roman"/>
          <w:bCs/>
          <w:lang w:eastAsia="pl-PL"/>
        </w:rPr>
        <w:t>do zawarcia umowy</w:t>
      </w:r>
    </w:p>
    <w:p w:rsidR="00A9023B" w:rsidRPr="00887BFF" w:rsidRDefault="00A9023B" w:rsidP="00A9023B">
      <w:pPr>
        <w:jc w:val="center"/>
        <w:rPr>
          <w:rFonts w:ascii="Bookman Old Style" w:hAnsi="Bookman Old Style" w:cstheme="minorBidi"/>
          <w:b/>
          <w:lang w:eastAsia="pl-PL"/>
        </w:rPr>
      </w:pPr>
      <w:r w:rsidRPr="00887BFF">
        <w:rPr>
          <w:rFonts w:ascii="Bookman Old Style" w:hAnsi="Bookman Old Style"/>
          <w:b/>
        </w:rPr>
        <w:t>o świadczenie stałej obsługi informatycznej</w:t>
      </w:r>
      <w:r w:rsidR="00887BFF">
        <w:rPr>
          <w:rFonts w:ascii="Bookman Old Style" w:hAnsi="Bookman Old Style"/>
          <w:b/>
        </w:rPr>
        <w:t xml:space="preserve"> Powiatowego Inspektoratu Weterynarii w Lesznie</w:t>
      </w:r>
    </w:p>
    <w:p w:rsidR="001C1046" w:rsidRPr="00887BFF" w:rsidRDefault="00A9023B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  <w:r w:rsidRPr="00887BFF">
        <w:rPr>
          <w:rFonts w:ascii="Bookman Old Style" w:hAnsi="Bookman Old Style" w:cs="Times New Roman"/>
          <w:bCs/>
          <w:lang w:eastAsia="pl-PL"/>
        </w:rPr>
        <w:t>na</w:t>
      </w:r>
      <w:r w:rsidR="00D6091E" w:rsidRPr="00887BFF">
        <w:rPr>
          <w:rFonts w:ascii="Bookman Old Style" w:hAnsi="Bookman Old Style" w:cs="Times New Roman"/>
          <w:bCs/>
          <w:lang w:eastAsia="pl-PL"/>
        </w:rPr>
        <w:t xml:space="preserve"> okres od 01.01.2022</w:t>
      </w:r>
      <w:r w:rsidR="001C1046" w:rsidRPr="00887BFF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 w:rsidRPr="00887BFF">
        <w:rPr>
          <w:rFonts w:ascii="Bookman Old Style" w:hAnsi="Bookman Old Style" w:cs="Times New Roman"/>
          <w:bCs/>
          <w:lang w:eastAsia="pl-PL"/>
        </w:rPr>
        <w:t xml:space="preserve">. </w:t>
      </w:r>
      <w:r w:rsidR="00D6091E" w:rsidRPr="00887BFF">
        <w:rPr>
          <w:rFonts w:ascii="Bookman Old Style" w:hAnsi="Bookman Old Style" w:cs="Times New Roman"/>
          <w:bCs/>
          <w:lang w:eastAsia="pl-PL"/>
        </w:rPr>
        <w:t>do 31.12.2022</w:t>
      </w:r>
      <w:r w:rsidR="00E67368" w:rsidRPr="00887BFF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6E24FC" w:rsidRPr="00887BFF">
        <w:rPr>
          <w:rFonts w:ascii="Bookman Old Style" w:hAnsi="Bookman Old Style" w:cs="Times New Roman"/>
          <w:bCs/>
          <w:lang w:eastAsia="pl-PL"/>
        </w:rPr>
        <w:t xml:space="preserve"> zleceniobiorcy</w:t>
      </w:r>
      <w:r w:rsidR="00E67368" w:rsidRPr="00887BFF">
        <w:rPr>
          <w:rFonts w:ascii="Bookman Old Style" w:hAnsi="Bookman Old Style" w:cs="Times New Roman"/>
          <w:bCs/>
          <w:lang w:eastAsia="pl-PL"/>
        </w:rPr>
        <w:t>.</w:t>
      </w:r>
    </w:p>
    <w:p w:rsidR="00A413E1" w:rsidRPr="00887BFF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:rsidR="001C1046" w:rsidRPr="00887BFF" w:rsidRDefault="002A2250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 w:rsidRPr="00887BFF">
        <w:rPr>
          <w:rFonts w:ascii="Bookman Old Style" w:hAnsi="Bookman Old Style" w:cs="Times New Roman"/>
          <w:b/>
          <w:bCs/>
          <w:u w:val="single"/>
          <w:lang w:eastAsia="pl-PL"/>
        </w:rPr>
        <w:t>Wymagania</w:t>
      </w:r>
      <w:r w:rsidR="001C1046" w:rsidRPr="00887BFF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:rsidR="002A2250" w:rsidRPr="00887BFF" w:rsidRDefault="006E24FC" w:rsidP="002A2250">
      <w:pPr>
        <w:numPr>
          <w:ilvl w:val="0"/>
          <w:numId w:val="21"/>
        </w:numPr>
        <w:contextualSpacing/>
        <w:jc w:val="both"/>
        <w:rPr>
          <w:rFonts w:ascii="Bookman Old Style" w:eastAsiaTheme="minorEastAsia" w:hAnsi="Bookman Old Style" w:cstheme="minorBidi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Kwalifikacje</w:t>
      </w:r>
      <w:r w:rsidR="002A2250" w:rsidRPr="00887BFF">
        <w:rPr>
          <w:rFonts w:ascii="Bookman Old Style" w:eastAsiaTheme="minorEastAsia" w:hAnsi="Bookman Old Style" w:cstheme="minorBidi"/>
          <w:lang w:eastAsia="pl-PL"/>
        </w:rPr>
        <w:t>:</w:t>
      </w:r>
    </w:p>
    <w:p w:rsidR="002A2250" w:rsidRPr="00887BFF" w:rsidRDefault="006E24FC" w:rsidP="002A22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dobra</w:t>
      </w:r>
      <w:r w:rsidR="002A2250" w:rsidRPr="00887BFF">
        <w:rPr>
          <w:rFonts w:ascii="Bookman Old Style" w:hAnsi="Bookman Old Style" w:cs="Times New Roman"/>
          <w:lang w:eastAsia="pl-PL"/>
        </w:rPr>
        <w:t xml:space="preserve"> znajomość i umiejętność obsługa pakietu programów Wolters Kluwer -  finanse, kadry, płace, przelewy, wyposażenie, magazyn, rozrachunki</w:t>
      </w:r>
    </w:p>
    <w:p w:rsidR="002A2250" w:rsidRPr="00887BFF" w:rsidRDefault="006E24FC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dobra</w:t>
      </w:r>
      <w:r w:rsidR="002A2250" w:rsidRPr="00887BFF">
        <w:rPr>
          <w:rFonts w:ascii="Bookman Old Style" w:hAnsi="Bookman Old Style" w:cs="Times New Roman"/>
          <w:lang w:eastAsia="pl-PL"/>
        </w:rPr>
        <w:t xml:space="preserve"> znajomość i obsługa programu „Płatnik” (ZUS),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znajomość i umiejętność obsługi witryny EPUAP wraz z zarządzaniem użytkownikami w systemie DRACO,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umiejętność informatycznego zarządzania użytkown</w:t>
      </w:r>
      <w:r w:rsidR="006E24FC" w:rsidRPr="00887BFF">
        <w:rPr>
          <w:rFonts w:ascii="Bookman Old Style" w:hAnsi="Bookman Old Style" w:cs="Times New Roman"/>
          <w:lang w:eastAsia="pl-PL"/>
        </w:rPr>
        <w:t>ikami i obsługą witryny TREZOR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 znajomość obsługi i umiejętność zarządzania z poziomu użytkownika systemem bankowym NBP,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bardzo dobrą znajomość i umiejętność obsługa programu </w:t>
      </w:r>
      <w:proofErr w:type="spellStart"/>
      <w:r w:rsidRPr="00887BFF">
        <w:rPr>
          <w:rFonts w:ascii="Bookman Old Style" w:hAnsi="Bookman Old Style" w:cs="Times New Roman"/>
          <w:lang w:eastAsia="pl-PL"/>
        </w:rPr>
        <w:t>SerPiw</w:t>
      </w:r>
      <w:proofErr w:type="spellEnd"/>
      <w:r w:rsidRPr="00887BFF">
        <w:rPr>
          <w:rFonts w:ascii="Bookman Old Style" w:hAnsi="Bookman Old Style" w:cs="Times New Roman"/>
          <w:lang w:eastAsia="pl-PL"/>
        </w:rPr>
        <w:t xml:space="preserve"> wraz z obsługą certyfikatów </w:t>
      </w:r>
      <w:proofErr w:type="spellStart"/>
      <w:r w:rsidRPr="00887BFF">
        <w:rPr>
          <w:rFonts w:ascii="Bookman Old Style" w:hAnsi="Bookman Old Style" w:cs="Times New Roman"/>
          <w:lang w:eastAsia="pl-PL"/>
        </w:rPr>
        <w:t>Sigillum</w:t>
      </w:r>
      <w:proofErr w:type="spellEnd"/>
      <w:r w:rsidRPr="00887BFF">
        <w:rPr>
          <w:rFonts w:ascii="Bookman Old Style" w:hAnsi="Bookman Old Style" w:cs="Times New Roman"/>
          <w:lang w:eastAsia="pl-PL"/>
        </w:rPr>
        <w:t>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umiejętność informatycznego zarządzania treścią strony internetowej opartej na PHP i </w:t>
      </w:r>
      <w:proofErr w:type="spellStart"/>
      <w:r w:rsidRPr="00887BFF">
        <w:rPr>
          <w:rFonts w:ascii="Bookman Old Style" w:hAnsi="Bookman Old Style" w:cs="Times New Roman"/>
          <w:lang w:eastAsia="pl-PL"/>
        </w:rPr>
        <w:t>MySql</w:t>
      </w:r>
      <w:proofErr w:type="spellEnd"/>
      <w:r w:rsidRPr="00887BFF">
        <w:rPr>
          <w:rFonts w:ascii="Bookman Old Style" w:hAnsi="Bookman Old Style" w:cs="Times New Roman"/>
          <w:lang w:eastAsia="pl-PL"/>
        </w:rPr>
        <w:t xml:space="preserve"> wraz z obsługą strony BIP,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bardzo dobrą znajomość i umiejętnoś</w:t>
      </w:r>
      <w:r w:rsidR="006E24FC" w:rsidRPr="00887BFF">
        <w:rPr>
          <w:rFonts w:ascii="Bookman Old Style" w:hAnsi="Bookman Old Style" w:cs="Times New Roman"/>
          <w:lang w:eastAsia="pl-PL"/>
        </w:rPr>
        <w:t>ć obsługi systemów operacyjnych Windows,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 xml:space="preserve">znajomość i umiejętność obsługi pakietów biurowych </w:t>
      </w:r>
      <w:r w:rsidR="006E24FC" w:rsidRPr="00887BFF">
        <w:rPr>
          <w:rFonts w:ascii="Bookman Old Style" w:hAnsi="Bookman Old Style" w:cs="Times New Roman"/>
          <w:lang w:eastAsia="pl-PL"/>
        </w:rPr>
        <w:t>MS Office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znajomość i umiejętność obsługi baz danych opartych na MSSQL 2008 R2</w:t>
      </w:r>
      <w:r w:rsidR="002E0772">
        <w:rPr>
          <w:rFonts w:ascii="Bookman Old Style" w:hAnsi="Bookman Old Style" w:cs="Times New Roman"/>
          <w:lang w:eastAsia="pl-PL"/>
        </w:rPr>
        <w:t xml:space="preserve"> i nowszych wersjach bieżących</w:t>
      </w:r>
      <w:r w:rsidRPr="00887BFF">
        <w:rPr>
          <w:rFonts w:ascii="Bookman Old Style" w:hAnsi="Bookman Old Style" w:cs="Times New Roman"/>
          <w:lang w:eastAsia="pl-PL"/>
        </w:rPr>
        <w:t>,</w:t>
      </w:r>
    </w:p>
    <w:p w:rsidR="002A2250" w:rsidRPr="00887BFF" w:rsidRDefault="002A2250" w:rsidP="002A2250">
      <w:pPr>
        <w:numPr>
          <w:ilvl w:val="0"/>
          <w:numId w:val="22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umiejętność zawansowanego zarządzania oprogramowaniem serwerowym</w:t>
      </w:r>
      <w:r w:rsidR="00887BFF">
        <w:rPr>
          <w:rFonts w:ascii="Bookman Old Style" w:hAnsi="Bookman Old Style" w:cs="Times New Roman"/>
          <w:lang w:eastAsia="pl-PL"/>
        </w:rPr>
        <w:t xml:space="preserve"> w  wersjach  Windows Server</w:t>
      </w:r>
      <w:r w:rsidR="002E0772">
        <w:rPr>
          <w:rFonts w:ascii="Bookman Old Style" w:hAnsi="Bookman Old Style" w:cs="Times New Roman"/>
          <w:lang w:eastAsia="pl-PL"/>
        </w:rPr>
        <w:t xml:space="preserve"> 2012 i nowszych wersjach bieżących.</w:t>
      </w:r>
    </w:p>
    <w:p w:rsidR="002A2250" w:rsidRPr="00887BFF" w:rsidRDefault="002A2250" w:rsidP="002A2250">
      <w:pPr>
        <w:spacing w:after="0" w:line="240" w:lineRule="auto"/>
        <w:ind w:left="1080"/>
        <w:contextualSpacing/>
        <w:rPr>
          <w:rFonts w:ascii="Bookman Old Style" w:hAnsi="Bookman Old Style" w:cs="Times New Roman"/>
          <w:lang w:eastAsia="pl-PL"/>
        </w:rPr>
      </w:pPr>
    </w:p>
    <w:p w:rsidR="006D7649" w:rsidRPr="00887BFF" w:rsidRDefault="006D7649" w:rsidP="002A2250">
      <w:pPr>
        <w:numPr>
          <w:ilvl w:val="0"/>
          <w:numId w:val="21"/>
        </w:numPr>
        <w:spacing w:after="0" w:line="240" w:lineRule="auto"/>
        <w:contextualSpacing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hAnsi="Bookman Old Style" w:cs="Times New Roman"/>
          <w:lang w:eastAsia="pl-PL"/>
        </w:rPr>
        <w:t>Dyspozycyjność rozumiana jako możliwość interwencji zdalnych w dniu zgłoszenia oraz możliwość wykonywania czynności w siedzibie PIW niezwłocznie, nie później, niż w  terminie 36 godzin od zgłoszenia.</w:t>
      </w:r>
    </w:p>
    <w:p w:rsidR="002A2250" w:rsidRPr="00887BFF" w:rsidRDefault="002A2250" w:rsidP="006D764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hAnsi="Bookman Old Style" w:cs="Times New Roman"/>
          <w:lang w:eastAsia="pl-PL"/>
        </w:rPr>
      </w:pPr>
      <w:r w:rsidRPr="00887BFF">
        <w:rPr>
          <w:rFonts w:ascii="Bookman Old Style" w:eastAsiaTheme="minorEastAsia" w:hAnsi="Bookman Old Style" w:cstheme="minorBidi"/>
          <w:lang w:eastAsia="pl-PL"/>
        </w:rPr>
        <w:t>Przedmiotem umowy jest kompleksowa, stała obsługa informatyczna Powiatowego Inspektoratu Weterynarii w Lesznie, ul. Święciechowska 150, N</w:t>
      </w:r>
      <w:r w:rsidR="006D7649" w:rsidRPr="00887BFF">
        <w:rPr>
          <w:rFonts w:ascii="Bookman Old Style" w:eastAsiaTheme="minorEastAsia" w:hAnsi="Bookman Old Style" w:cstheme="minorBidi"/>
          <w:lang w:eastAsia="pl-PL"/>
        </w:rPr>
        <w:t>IP 6971950730</w:t>
      </w:r>
      <w:r w:rsidRPr="00887BFF">
        <w:rPr>
          <w:rFonts w:ascii="Bookman Old Style" w:eastAsiaTheme="minorEastAsia" w:hAnsi="Bookman Old Style" w:cstheme="minorBidi"/>
          <w:lang w:eastAsia="pl-PL"/>
        </w:rPr>
        <w:t>.</w:t>
      </w:r>
    </w:p>
    <w:p w:rsidR="002A2250" w:rsidRPr="00887BFF" w:rsidRDefault="002A2250" w:rsidP="002A2250">
      <w:pPr>
        <w:spacing w:after="0" w:line="24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377512" w:rsidRPr="00887BFF" w:rsidRDefault="00377512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/>
          <w:bCs/>
          <w:u w:val="single"/>
          <w:lang w:eastAsia="pl-PL"/>
        </w:rPr>
        <w:lastRenderedPageBreak/>
        <w:t>Wymagane dokumenty</w:t>
      </w:r>
      <w:r w:rsidR="000B286D" w:rsidRPr="00887BFF">
        <w:rPr>
          <w:rFonts w:ascii="Bookman Old Style" w:hAnsi="Bookman Old Style"/>
          <w:b/>
          <w:bCs/>
          <w:u w:val="single"/>
          <w:lang w:eastAsia="pl-PL"/>
        </w:rPr>
        <w:t xml:space="preserve"> i zgody</w:t>
      </w:r>
      <w:r w:rsidRPr="00887BFF">
        <w:rPr>
          <w:rFonts w:ascii="Bookman Old Style" w:hAnsi="Bookman Old Style"/>
          <w:b/>
          <w:bCs/>
          <w:u w:val="single"/>
          <w:lang w:eastAsia="pl-PL"/>
        </w:rPr>
        <w:t>:</w:t>
      </w:r>
    </w:p>
    <w:p w:rsidR="009D144B" w:rsidRDefault="000B286D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Wydruk z </w:t>
      </w:r>
      <w:proofErr w:type="spellStart"/>
      <w:r w:rsidRPr="00887BFF">
        <w:rPr>
          <w:rFonts w:ascii="Bookman Old Style" w:hAnsi="Bookman Old Style"/>
          <w:bCs/>
          <w:lang w:eastAsia="pl-PL"/>
        </w:rPr>
        <w:t>CEiDG</w:t>
      </w:r>
      <w:proofErr w:type="spellEnd"/>
      <w:r w:rsidRPr="00887BFF">
        <w:rPr>
          <w:rFonts w:ascii="Bookman Old Style" w:hAnsi="Bookman Old Style"/>
          <w:bCs/>
          <w:lang w:eastAsia="pl-PL"/>
        </w:rPr>
        <w:t xml:space="preserve"> albo z </w:t>
      </w:r>
      <w:r w:rsidR="007C2DD5" w:rsidRPr="00887BFF">
        <w:rPr>
          <w:rFonts w:ascii="Bookman Old Style" w:hAnsi="Bookman Old Style"/>
          <w:bCs/>
          <w:lang w:eastAsia="pl-PL"/>
        </w:rPr>
        <w:t>KRS</w:t>
      </w:r>
      <w:r w:rsidR="00DE5E60">
        <w:rPr>
          <w:rFonts w:ascii="Bookman Old Style" w:hAnsi="Bookman Old Style"/>
          <w:bCs/>
          <w:lang w:eastAsia="pl-PL"/>
        </w:rPr>
        <w:t>.</w:t>
      </w:r>
    </w:p>
    <w:p w:rsidR="00DE5E60" w:rsidRPr="00887BFF" w:rsidRDefault="00DE5E60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>Ewentualne opinie lub rekomendacje organów Inspekcji Weterynaryjnej.</w:t>
      </w:r>
      <w:bookmarkStart w:id="0" w:name="_GoBack"/>
      <w:bookmarkEnd w:id="0"/>
    </w:p>
    <w:p w:rsidR="002A2250" w:rsidRPr="00887BFF" w:rsidRDefault="000B286D" w:rsidP="000B286D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Zgoda na przetwarzanie danych osobowych.</w:t>
      </w:r>
    </w:p>
    <w:p w:rsidR="00E70A69" w:rsidRPr="00887BFF" w:rsidRDefault="00E70A69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u w:val="single"/>
          <w:lang w:eastAsia="pl-PL"/>
        </w:rPr>
      </w:pPr>
    </w:p>
    <w:p w:rsidR="004D1C4F" w:rsidRPr="00887BFF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Osoby zainteresowane powinny złożyć </w:t>
      </w:r>
      <w:r w:rsidR="001C20CD" w:rsidRPr="00887BFF">
        <w:rPr>
          <w:rFonts w:ascii="Bookman Old Style" w:hAnsi="Bookman Old Style"/>
          <w:bCs/>
          <w:lang w:eastAsia="pl-PL"/>
        </w:rPr>
        <w:t>ofertę</w:t>
      </w:r>
      <w:r w:rsidR="00887BFF" w:rsidRPr="00887BFF">
        <w:rPr>
          <w:rFonts w:ascii="Bookman Old Style" w:hAnsi="Bookman Old Style"/>
          <w:bCs/>
          <w:lang w:eastAsia="pl-PL"/>
        </w:rPr>
        <w:t xml:space="preserve"> do dnia 26.11.2021 </w:t>
      </w:r>
      <w:r w:rsidRPr="00887BFF">
        <w:rPr>
          <w:rFonts w:ascii="Bookman Old Style" w:hAnsi="Bookman Old Style"/>
          <w:bCs/>
          <w:lang w:eastAsia="pl-PL"/>
        </w:rPr>
        <w:t>r.</w:t>
      </w:r>
      <w:r w:rsidR="00887BFF" w:rsidRPr="00887BFF">
        <w:rPr>
          <w:rFonts w:ascii="Bookman Old Style" w:hAnsi="Bookman Old Style"/>
          <w:bCs/>
          <w:lang w:eastAsia="pl-PL"/>
        </w:rPr>
        <w:t xml:space="preserve"> godz. 14.00</w:t>
      </w:r>
      <w:r w:rsidRPr="00887BFF">
        <w:rPr>
          <w:rFonts w:ascii="Bookman Old Style" w:hAnsi="Bookman Old Style"/>
          <w:bCs/>
          <w:lang w:eastAsia="pl-PL"/>
        </w:rPr>
        <w:t xml:space="preserve"> </w:t>
      </w:r>
      <w:r w:rsidR="00887BFF" w:rsidRPr="00887BFF">
        <w:rPr>
          <w:rFonts w:ascii="Bookman Old Style" w:hAnsi="Bookman Old Style"/>
          <w:bCs/>
          <w:lang w:eastAsia="pl-PL"/>
        </w:rPr>
        <w:t>w Powiatowym Inspektoracie</w:t>
      </w:r>
      <w:r w:rsidRPr="00887BFF">
        <w:rPr>
          <w:rFonts w:ascii="Bookman Old Style" w:hAnsi="Bookman Old Style"/>
          <w:bCs/>
          <w:lang w:eastAsia="pl-PL"/>
        </w:rPr>
        <w:t xml:space="preserve"> Weterynarii w Leszn</w:t>
      </w:r>
      <w:r w:rsidR="00887BFF" w:rsidRPr="00887BFF">
        <w:rPr>
          <w:rFonts w:ascii="Bookman Old Style" w:hAnsi="Bookman Old Style"/>
          <w:bCs/>
          <w:lang w:eastAsia="pl-PL"/>
        </w:rPr>
        <w:t xml:space="preserve">ie, ul. Święciechowska 150 </w:t>
      </w:r>
      <w:r w:rsidRPr="00887BFF">
        <w:rPr>
          <w:rFonts w:ascii="Bookman Old Style" w:hAnsi="Bookman Old Style"/>
          <w:bCs/>
          <w:lang w:eastAsia="pl-PL"/>
        </w:rPr>
        <w:t>.</w:t>
      </w:r>
    </w:p>
    <w:p w:rsidR="004D1C4F" w:rsidRPr="00887BFF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Oferty</w:t>
      </w:r>
      <w:r w:rsidR="004D1C4F" w:rsidRPr="00887BFF">
        <w:rPr>
          <w:rFonts w:ascii="Bookman Old Style" w:hAnsi="Bookman Old Style"/>
          <w:bCs/>
          <w:lang w:eastAsia="pl-PL"/>
        </w:rPr>
        <w:t xml:space="preserve"> należy składać w za</w:t>
      </w:r>
      <w:r w:rsidRPr="00887BFF">
        <w:rPr>
          <w:rFonts w:ascii="Bookman Old Style" w:hAnsi="Bookman Old Style"/>
          <w:bCs/>
          <w:lang w:eastAsia="pl-PL"/>
        </w:rPr>
        <w:t xml:space="preserve">mkniętej kopercie z dopiskiem: „Oferta obsługa </w:t>
      </w:r>
      <w:r w:rsidR="002E0772">
        <w:rPr>
          <w:rFonts w:ascii="Bookman Old Style" w:hAnsi="Bookman Old Style"/>
          <w:bCs/>
          <w:lang w:eastAsia="pl-PL"/>
        </w:rPr>
        <w:t>i</w:t>
      </w:r>
      <w:r w:rsidRPr="00887BFF">
        <w:rPr>
          <w:rFonts w:ascii="Bookman Old Style" w:hAnsi="Bookman Old Style"/>
          <w:bCs/>
          <w:lang w:eastAsia="pl-PL"/>
        </w:rPr>
        <w:t>nformatyczna</w:t>
      </w:r>
      <w:r w:rsidR="00887BFF" w:rsidRPr="00887BFF">
        <w:rPr>
          <w:rFonts w:ascii="Bookman Old Style" w:hAnsi="Bookman Old Style"/>
          <w:bCs/>
          <w:lang w:eastAsia="pl-PL"/>
        </w:rPr>
        <w:t xml:space="preserve"> 2022”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Kryteria oceny oferty spełniające wszystkie wymagania:</w:t>
      </w:r>
    </w:p>
    <w:p w:rsidR="00887BFF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dyspozycyjność,</w:t>
      </w:r>
    </w:p>
    <w:p w:rsidR="00887BFF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rekomendacje organów Inspekcji Weterynaryjnej w przypadku posiadania praktyki w tej Inspekcji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- wysokość wynagrodzenia</w:t>
      </w:r>
      <w:r w:rsidR="00887BFF" w:rsidRPr="00887BFF">
        <w:rPr>
          <w:rFonts w:ascii="Bookman Old Style" w:hAnsi="Bookman Old Style"/>
          <w:bCs/>
          <w:lang w:eastAsia="pl-PL"/>
        </w:rPr>
        <w:t>.</w:t>
      </w:r>
    </w:p>
    <w:p w:rsidR="00F35B7A" w:rsidRPr="00887BFF" w:rsidRDefault="00887BF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Termin wyboru oferty: 10</w:t>
      </w:r>
      <w:r w:rsidR="00F35B7A" w:rsidRPr="00887BFF">
        <w:rPr>
          <w:rFonts w:ascii="Bookman Old Style" w:hAnsi="Bookman Old Style"/>
          <w:bCs/>
          <w:lang w:eastAsia="pl-PL"/>
        </w:rPr>
        <w:t>.12.202</w:t>
      </w:r>
      <w:r w:rsidRPr="00887BFF">
        <w:rPr>
          <w:rFonts w:ascii="Bookman Old Style" w:hAnsi="Bookman Old Style"/>
          <w:bCs/>
          <w:lang w:eastAsia="pl-PL"/>
        </w:rPr>
        <w:t xml:space="preserve">1 </w:t>
      </w:r>
      <w:r w:rsidR="00F35B7A" w:rsidRPr="00887BFF">
        <w:rPr>
          <w:rFonts w:ascii="Bookman Old Style" w:hAnsi="Bookman Old Style"/>
          <w:bCs/>
          <w:lang w:eastAsia="pl-PL"/>
        </w:rPr>
        <w:t>r.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 xml:space="preserve">Oferty, które nie będą spełniały wymogów określonych w ogłoszeniu </w:t>
      </w:r>
      <w:r w:rsidR="00887BFF" w:rsidRPr="00887BFF">
        <w:rPr>
          <w:rFonts w:ascii="Bookman Old Style" w:hAnsi="Bookman Old Style"/>
          <w:bCs/>
          <w:lang w:eastAsia="pl-PL"/>
        </w:rPr>
        <w:t xml:space="preserve"> albo zostaną złożone po terminie zostaną odrzucone</w:t>
      </w:r>
      <w:r w:rsidRPr="00887BFF">
        <w:rPr>
          <w:rFonts w:ascii="Bookman Old Style" w:hAnsi="Bookman Old Style"/>
          <w:bCs/>
          <w:lang w:eastAsia="pl-PL"/>
        </w:rPr>
        <w:t>.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>Data publikacji:</w:t>
      </w:r>
      <w:r w:rsidR="007C2DD5" w:rsidRPr="00887BFF">
        <w:rPr>
          <w:rFonts w:ascii="Bookman Old Style" w:hAnsi="Bookman Old Style"/>
          <w:bCs/>
          <w:lang w:eastAsia="pl-PL"/>
        </w:rPr>
        <w:t xml:space="preserve"> </w:t>
      </w:r>
      <w:r w:rsidR="00887BFF" w:rsidRPr="00887BFF">
        <w:rPr>
          <w:rFonts w:ascii="Bookman Old Style" w:hAnsi="Bookman Old Style"/>
          <w:bCs/>
          <w:lang w:eastAsia="pl-PL"/>
        </w:rPr>
        <w:t xml:space="preserve">12.11.2021 </w:t>
      </w:r>
      <w:r w:rsidRPr="00887BFF">
        <w:rPr>
          <w:rFonts w:ascii="Bookman Old Style" w:hAnsi="Bookman Old Style"/>
          <w:bCs/>
          <w:lang w:eastAsia="pl-PL"/>
        </w:rPr>
        <w:t>r.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  <w:t>Powiatowy Lekarz Weterynarii w Lesznie</w:t>
      </w:r>
    </w:p>
    <w:p w:rsidR="00F35B7A" w:rsidRPr="00887BFF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</w:r>
      <w:r w:rsidRPr="00887BFF">
        <w:rPr>
          <w:rFonts w:ascii="Bookman Old Style" w:hAnsi="Bookman Old Style"/>
          <w:bCs/>
          <w:lang w:eastAsia="pl-PL"/>
        </w:rPr>
        <w:tab/>
        <w:t>Jacek Gmerek</w:t>
      </w:r>
    </w:p>
    <w:p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4D1C4F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sectPr w:rsidR="004D1C4F" w:rsidSect="00B07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Pr="00BB195A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leszno.piw@wetgiw.gov.pl</w:t>
      </w:r>
    </w:hyperlink>
  </w:p>
  <w:p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E70377" w:rsidRPr="00BB195A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leszno.piw@wetgiw.gov.pl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0CE0" w:rsidRDefault="005C0CE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Jacek Gmerek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1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5"/>
  </w:num>
  <w:num w:numId="10">
    <w:abstractNumId w:val="13"/>
  </w:num>
  <w:num w:numId="11">
    <w:abstractNumId w:val="3"/>
  </w:num>
  <w:num w:numId="12">
    <w:abstractNumId w:val="18"/>
  </w:num>
  <w:num w:numId="13">
    <w:abstractNumId w:val="21"/>
  </w:num>
  <w:num w:numId="14">
    <w:abstractNumId w:val="17"/>
  </w:num>
  <w:num w:numId="15">
    <w:abstractNumId w:val="4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3"/>
    <w:rsid w:val="000138BC"/>
    <w:rsid w:val="0002416F"/>
    <w:rsid w:val="0002503D"/>
    <w:rsid w:val="00032FBA"/>
    <w:rsid w:val="0003433A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E11F5"/>
    <w:rsid w:val="000F2A79"/>
    <w:rsid w:val="000F5748"/>
    <w:rsid w:val="00113E98"/>
    <w:rsid w:val="00131CF0"/>
    <w:rsid w:val="00132702"/>
    <w:rsid w:val="00132E8A"/>
    <w:rsid w:val="00135ED7"/>
    <w:rsid w:val="00146FD1"/>
    <w:rsid w:val="001634AF"/>
    <w:rsid w:val="00191270"/>
    <w:rsid w:val="001A5D25"/>
    <w:rsid w:val="001A780B"/>
    <w:rsid w:val="001C1046"/>
    <w:rsid w:val="001C20CD"/>
    <w:rsid w:val="001C6B44"/>
    <w:rsid w:val="001C7BC4"/>
    <w:rsid w:val="001D05BB"/>
    <w:rsid w:val="001E4E74"/>
    <w:rsid w:val="001F3296"/>
    <w:rsid w:val="00201D52"/>
    <w:rsid w:val="002078BC"/>
    <w:rsid w:val="0021437E"/>
    <w:rsid w:val="0021474C"/>
    <w:rsid w:val="00216872"/>
    <w:rsid w:val="00223F13"/>
    <w:rsid w:val="00242542"/>
    <w:rsid w:val="00252713"/>
    <w:rsid w:val="00262943"/>
    <w:rsid w:val="00265ECC"/>
    <w:rsid w:val="00277CBE"/>
    <w:rsid w:val="00290A0F"/>
    <w:rsid w:val="002A1292"/>
    <w:rsid w:val="002A2250"/>
    <w:rsid w:val="002A5E2A"/>
    <w:rsid w:val="002B2CDB"/>
    <w:rsid w:val="002B3DE1"/>
    <w:rsid w:val="002C293C"/>
    <w:rsid w:val="002C63DF"/>
    <w:rsid w:val="002D3AE7"/>
    <w:rsid w:val="002D56C6"/>
    <w:rsid w:val="002E0772"/>
    <w:rsid w:val="002F6BCB"/>
    <w:rsid w:val="003023A3"/>
    <w:rsid w:val="00330FFE"/>
    <w:rsid w:val="003325F0"/>
    <w:rsid w:val="00340195"/>
    <w:rsid w:val="00340B09"/>
    <w:rsid w:val="0034445C"/>
    <w:rsid w:val="003456CC"/>
    <w:rsid w:val="00347B9A"/>
    <w:rsid w:val="00347DA1"/>
    <w:rsid w:val="00351C7C"/>
    <w:rsid w:val="00353764"/>
    <w:rsid w:val="00367F91"/>
    <w:rsid w:val="00370D9E"/>
    <w:rsid w:val="00376536"/>
    <w:rsid w:val="00377512"/>
    <w:rsid w:val="0038767F"/>
    <w:rsid w:val="003939E5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4D71"/>
    <w:rsid w:val="004953EE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2454"/>
    <w:rsid w:val="00572E6D"/>
    <w:rsid w:val="005744DF"/>
    <w:rsid w:val="005777C6"/>
    <w:rsid w:val="00587041"/>
    <w:rsid w:val="00590516"/>
    <w:rsid w:val="005A1C50"/>
    <w:rsid w:val="005A4265"/>
    <w:rsid w:val="005A63E4"/>
    <w:rsid w:val="005C0CE0"/>
    <w:rsid w:val="006001AE"/>
    <w:rsid w:val="0061073C"/>
    <w:rsid w:val="00612505"/>
    <w:rsid w:val="00643C89"/>
    <w:rsid w:val="00651DD0"/>
    <w:rsid w:val="00661129"/>
    <w:rsid w:val="00661608"/>
    <w:rsid w:val="006646DB"/>
    <w:rsid w:val="00664733"/>
    <w:rsid w:val="00672D04"/>
    <w:rsid w:val="006807E7"/>
    <w:rsid w:val="006A0EEE"/>
    <w:rsid w:val="006A70CD"/>
    <w:rsid w:val="006C5092"/>
    <w:rsid w:val="006D3107"/>
    <w:rsid w:val="006D5D75"/>
    <w:rsid w:val="006D7649"/>
    <w:rsid w:val="006E24FC"/>
    <w:rsid w:val="006F3985"/>
    <w:rsid w:val="00711AA1"/>
    <w:rsid w:val="007164D2"/>
    <w:rsid w:val="00725305"/>
    <w:rsid w:val="0073321A"/>
    <w:rsid w:val="0073603B"/>
    <w:rsid w:val="00741373"/>
    <w:rsid w:val="00747BC6"/>
    <w:rsid w:val="00761BA9"/>
    <w:rsid w:val="007761C6"/>
    <w:rsid w:val="007955CD"/>
    <w:rsid w:val="00797930"/>
    <w:rsid w:val="007A4919"/>
    <w:rsid w:val="007B0824"/>
    <w:rsid w:val="007C0EF3"/>
    <w:rsid w:val="007C1482"/>
    <w:rsid w:val="007C2DD5"/>
    <w:rsid w:val="007C5ECE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7091"/>
    <w:rsid w:val="008609C7"/>
    <w:rsid w:val="00864664"/>
    <w:rsid w:val="00871669"/>
    <w:rsid w:val="00883FFA"/>
    <w:rsid w:val="00885454"/>
    <w:rsid w:val="00887BFF"/>
    <w:rsid w:val="008922DA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50C59"/>
    <w:rsid w:val="00955CBE"/>
    <w:rsid w:val="009633C2"/>
    <w:rsid w:val="00965B7B"/>
    <w:rsid w:val="0096794D"/>
    <w:rsid w:val="00976367"/>
    <w:rsid w:val="009771DD"/>
    <w:rsid w:val="0098074C"/>
    <w:rsid w:val="00982B97"/>
    <w:rsid w:val="009913CE"/>
    <w:rsid w:val="00993551"/>
    <w:rsid w:val="009A6EBE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5EA6"/>
    <w:rsid w:val="00A97EAA"/>
    <w:rsid w:val="00AA000F"/>
    <w:rsid w:val="00AA1649"/>
    <w:rsid w:val="00AB10EE"/>
    <w:rsid w:val="00AB2B12"/>
    <w:rsid w:val="00AB6BBF"/>
    <w:rsid w:val="00AD397C"/>
    <w:rsid w:val="00AD736C"/>
    <w:rsid w:val="00AE0524"/>
    <w:rsid w:val="00AE4559"/>
    <w:rsid w:val="00AF6DC8"/>
    <w:rsid w:val="00B01163"/>
    <w:rsid w:val="00B02C95"/>
    <w:rsid w:val="00B046F3"/>
    <w:rsid w:val="00B07BE2"/>
    <w:rsid w:val="00B1013F"/>
    <w:rsid w:val="00B173C1"/>
    <w:rsid w:val="00B176C9"/>
    <w:rsid w:val="00B33EDB"/>
    <w:rsid w:val="00B468FE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7172"/>
    <w:rsid w:val="00BA54E0"/>
    <w:rsid w:val="00BB2C5E"/>
    <w:rsid w:val="00BC6FA7"/>
    <w:rsid w:val="00BD0595"/>
    <w:rsid w:val="00BD53C9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68DF"/>
    <w:rsid w:val="00CA6F21"/>
    <w:rsid w:val="00CA7648"/>
    <w:rsid w:val="00CB1211"/>
    <w:rsid w:val="00CB437B"/>
    <w:rsid w:val="00CF16BF"/>
    <w:rsid w:val="00CF481E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6091E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46F2"/>
    <w:rsid w:val="00DB543C"/>
    <w:rsid w:val="00DC1DA7"/>
    <w:rsid w:val="00DC6D94"/>
    <w:rsid w:val="00DD5096"/>
    <w:rsid w:val="00DE0637"/>
    <w:rsid w:val="00DE5E60"/>
    <w:rsid w:val="00DE61CD"/>
    <w:rsid w:val="00E060FD"/>
    <w:rsid w:val="00E15108"/>
    <w:rsid w:val="00E273D3"/>
    <w:rsid w:val="00E3144F"/>
    <w:rsid w:val="00E36D69"/>
    <w:rsid w:val="00E4031E"/>
    <w:rsid w:val="00E64303"/>
    <w:rsid w:val="00E67368"/>
    <w:rsid w:val="00E70377"/>
    <w:rsid w:val="00E70A69"/>
    <w:rsid w:val="00E87646"/>
    <w:rsid w:val="00E87A72"/>
    <w:rsid w:val="00E94FFC"/>
    <w:rsid w:val="00EA24CD"/>
    <w:rsid w:val="00EA2FFF"/>
    <w:rsid w:val="00EA4A31"/>
    <w:rsid w:val="00EA5E87"/>
    <w:rsid w:val="00EE5D63"/>
    <w:rsid w:val="00EE7F44"/>
    <w:rsid w:val="00F103BD"/>
    <w:rsid w:val="00F14A20"/>
    <w:rsid w:val="00F1729D"/>
    <w:rsid w:val="00F35B7A"/>
    <w:rsid w:val="00F442E0"/>
    <w:rsid w:val="00F5691A"/>
    <w:rsid w:val="00F76319"/>
    <w:rsid w:val="00F8341E"/>
    <w:rsid w:val="00FA6622"/>
    <w:rsid w:val="00FB077D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szn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szn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909-8D58-4638-AF19-EECB8A83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13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Marek</cp:lastModifiedBy>
  <cp:revision>5</cp:revision>
  <cp:lastPrinted>2019-12-16T13:25:00Z</cp:lastPrinted>
  <dcterms:created xsi:type="dcterms:W3CDTF">2021-11-12T11:44:00Z</dcterms:created>
  <dcterms:modified xsi:type="dcterms:W3CDTF">2021-11-12T11:58:00Z</dcterms:modified>
</cp:coreProperties>
</file>