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4C2EBA">
                              <w:rPr>
                                <w:rFonts w:ascii="Bookman Old Style" w:hAnsi="Bookman Old Style" w:cs="Bookman Old Style"/>
                              </w:rPr>
                              <w:t>1 grudnia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AB1CFD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4C2EBA">
                        <w:rPr>
                          <w:rFonts w:ascii="Bookman Old Style" w:hAnsi="Bookman Old Style" w:cs="Bookman Old Style"/>
                        </w:rPr>
                        <w:t>1 grudnia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AB1CFD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:rsidR="0021437E" w:rsidRPr="005072DE" w:rsidRDefault="0021437E" w:rsidP="00BC5F08">
      <w:pPr>
        <w:spacing w:after="0"/>
        <w:rPr>
          <w:rFonts w:ascii="Bookman Old Style" w:hAnsi="Bookman Old Style" w:cs="Times New Roman"/>
          <w:lang w:eastAsia="pl-PL"/>
        </w:rPr>
      </w:pPr>
    </w:p>
    <w:p w:rsidR="00A9023B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1C1046">
        <w:rPr>
          <w:rFonts w:ascii="Bookman Old Style" w:hAnsi="Bookman Old Style" w:cs="Times New Roman"/>
          <w:lang w:eastAsia="pl-PL"/>
        </w:rPr>
        <w:t>Powiatowy Lekarz</w:t>
      </w:r>
      <w:r w:rsidR="00C57F3A" w:rsidRPr="001C1046">
        <w:rPr>
          <w:rFonts w:ascii="Bookman Old Style" w:hAnsi="Bookman Old Style" w:cs="Times New Roman"/>
          <w:lang w:eastAsia="pl-PL"/>
        </w:rPr>
        <w:t xml:space="preserve"> </w:t>
      </w:r>
      <w:r w:rsidRPr="001C1046">
        <w:rPr>
          <w:rFonts w:ascii="Bookman Old Style" w:hAnsi="Bookman Old Style" w:cs="Times New Roman"/>
          <w:lang w:eastAsia="pl-PL"/>
        </w:rPr>
        <w:t xml:space="preserve">Weterynarii  w </w:t>
      </w:r>
      <w:r w:rsidRPr="001C1046">
        <w:rPr>
          <w:rFonts w:ascii="Bookman Old Style" w:hAnsi="Bookman Old Style" w:cs="Times New Roman"/>
          <w:bCs/>
          <w:lang w:eastAsia="pl-PL"/>
        </w:rPr>
        <w:t>Lesznie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ogłasza nabór </w:t>
      </w:r>
    </w:p>
    <w:p w:rsidR="00A9023B" w:rsidRDefault="00A916EE" w:rsidP="00A9023B">
      <w:pPr>
        <w:jc w:val="center"/>
        <w:rPr>
          <w:rFonts w:ascii="Bookman Old Style" w:hAnsi="Bookman Old Style" w:cstheme="minorBidi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</w:rPr>
        <w:t>d</w:t>
      </w:r>
      <w:r w:rsidR="00705F98">
        <w:rPr>
          <w:rFonts w:ascii="Bookman Old Style" w:hAnsi="Bookman Old Style"/>
          <w:b/>
          <w:sz w:val="24"/>
          <w:szCs w:val="24"/>
        </w:rPr>
        <w:t>o świadczeni</w:t>
      </w:r>
      <w:r>
        <w:rPr>
          <w:rFonts w:ascii="Bookman Old Style" w:hAnsi="Bookman Old Style"/>
          <w:b/>
          <w:sz w:val="24"/>
          <w:szCs w:val="24"/>
        </w:rPr>
        <w:t>a</w:t>
      </w:r>
      <w:r w:rsidR="00705F98">
        <w:rPr>
          <w:rFonts w:ascii="Bookman Old Style" w:hAnsi="Bookman Old Style"/>
          <w:b/>
          <w:sz w:val="24"/>
          <w:szCs w:val="24"/>
        </w:rPr>
        <w:t xml:space="preserve"> stałej u</w:t>
      </w:r>
      <w:r w:rsidR="00A9023B">
        <w:rPr>
          <w:rFonts w:ascii="Bookman Old Style" w:hAnsi="Bookman Old Style"/>
          <w:b/>
          <w:sz w:val="24"/>
          <w:szCs w:val="24"/>
        </w:rPr>
        <w:t xml:space="preserve">sługi </w:t>
      </w:r>
      <w:r w:rsidR="0098118A">
        <w:rPr>
          <w:rFonts w:ascii="Bookman Old Style" w:hAnsi="Bookman Old Style"/>
          <w:b/>
          <w:sz w:val="24"/>
          <w:szCs w:val="24"/>
        </w:rPr>
        <w:t>sprzątania</w:t>
      </w:r>
    </w:p>
    <w:p w:rsidR="001C1046" w:rsidRDefault="00A9023B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>
        <w:rPr>
          <w:rFonts w:ascii="Bookman Old Style" w:hAnsi="Bookman Old Style" w:cs="Times New Roman"/>
          <w:bCs/>
          <w:lang w:eastAsia="pl-PL"/>
        </w:rPr>
        <w:t>na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264E44">
        <w:rPr>
          <w:rFonts w:ascii="Bookman Old Style" w:hAnsi="Bookman Old Style" w:cs="Times New Roman"/>
          <w:bCs/>
          <w:lang w:eastAsia="pl-PL"/>
        </w:rPr>
        <w:t>2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>
        <w:rPr>
          <w:rFonts w:ascii="Bookman Old Style" w:hAnsi="Bookman Old Style" w:cs="Times New Roman"/>
          <w:bCs/>
          <w:lang w:eastAsia="pl-PL"/>
        </w:rPr>
        <w:t>. do 31.12.202</w:t>
      </w:r>
      <w:r w:rsidR="00264E44">
        <w:rPr>
          <w:rFonts w:ascii="Bookman Old Style" w:hAnsi="Bookman Old Style" w:cs="Times New Roman"/>
          <w:bCs/>
          <w:lang w:eastAsia="pl-PL"/>
        </w:rPr>
        <w:t>2</w:t>
      </w:r>
      <w:r w:rsidR="00E67368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BC5F08">
        <w:rPr>
          <w:rFonts w:ascii="Bookman Old Style" w:hAnsi="Bookman Old Style" w:cs="Times New Roman"/>
          <w:bCs/>
          <w:lang w:eastAsia="pl-PL"/>
        </w:rPr>
        <w:t xml:space="preserve"> usługodawcy</w:t>
      </w:r>
      <w:r w:rsidR="00E74F05">
        <w:rPr>
          <w:rFonts w:ascii="Bookman Old Style" w:hAnsi="Bookman Old Style" w:cs="Times New Roman"/>
          <w:bCs/>
          <w:lang w:eastAsia="pl-PL"/>
        </w:rPr>
        <w:t xml:space="preserve"> (wykonawcy)</w:t>
      </w:r>
      <w:r w:rsidR="00E67368">
        <w:rPr>
          <w:rFonts w:ascii="Bookman Old Style" w:hAnsi="Bookman Old Style" w:cs="Times New Roman"/>
          <w:bCs/>
          <w:lang w:eastAsia="pl-PL"/>
        </w:rPr>
        <w:t>.</w:t>
      </w:r>
    </w:p>
    <w:p w:rsidR="00A413E1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:rsidR="001C1046" w:rsidRDefault="00BC5F08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>
        <w:rPr>
          <w:rFonts w:ascii="Bookman Old Style" w:hAnsi="Bookman Old Style" w:cs="Times New Roman"/>
          <w:b/>
          <w:bCs/>
          <w:u w:val="single"/>
          <w:lang w:eastAsia="pl-PL"/>
        </w:rPr>
        <w:t>Zakres usług</w:t>
      </w:r>
      <w:r w:rsidR="001C1046" w:rsidRPr="001C1046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:rsidR="0098118A" w:rsidRPr="00270313" w:rsidRDefault="0098118A" w:rsidP="0098118A">
      <w:pPr>
        <w:rPr>
          <w:rFonts w:ascii="Bookman Old Style" w:hAnsi="Bookman Old Style"/>
          <w:vertAlign w:val="superscript"/>
        </w:rPr>
      </w:pPr>
      <w:r w:rsidRPr="0098118A">
        <w:rPr>
          <w:rFonts w:ascii="Bookman Old Style" w:hAnsi="Bookman Old Style"/>
          <w:szCs w:val="24"/>
        </w:rPr>
        <w:t xml:space="preserve">1) Sprzątanie codzienne w godzinach od 7.00 do 15.00, z wyłączeniem sobót, niedziel </w:t>
      </w:r>
      <w:r w:rsidR="00270313">
        <w:rPr>
          <w:rFonts w:ascii="Bookman Old Style" w:hAnsi="Bookman Old Style"/>
          <w:szCs w:val="24"/>
        </w:rPr>
        <w:t xml:space="preserve">i dni ustawowo wolnych od pracy. </w:t>
      </w:r>
      <w:r w:rsidR="00270313" w:rsidRPr="00270313">
        <w:rPr>
          <w:rFonts w:ascii="Bookman Old Style" w:hAnsi="Bookman Old Style"/>
        </w:rPr>
        <w:t xml:space="preserve">Łączna powierzchnia pomieszczeń objętych umową: </w:t>
      </w:r>
      <w:r w:rsidR="004C2EBA">
        <w:rPr>
          <w:rFonts w:ascii="Bookman Old Style" w:hAnsi="Bookman Old Style"/>
        </w:rPr>
        <w:t>414</w:t>
      </w:r>
      <w:r w:rsidR="00270313" w:rsidRPr="00270313">
        <w:rPr>
          <w:rFonts w:ascii="Bookman Old Style" w:hAnsi="Bookman Old Style"/>
        </w:rPr>
        <w:t>,45 m</w:t>
      </w:r>
      <w:r w:rsidR="00270313" w:rsidRPr="00270313">
        <w:rPr>
          <w:rFonts w:ascii="Bookman Old Style" w:hAnsi="Bookman Old Style"/>
          <w:vertAlign w:val="superscript"/>
        </w:rPr>
        <w:t>2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2) Zakres sprzątania: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a) codzienne zamiatanie, odkurzanie, mycie podłóg, oczyszczania z kurzu mebli, sprzętów, parapetów wewnętrznych, cokolików, drzwi, grzejników, oświetlenia dostępnego z  podłogi,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b) codzienne opróżnianie i czyszczenia koszy na śmieci z wymianą worków,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c) mycie i dezynfekcja toalet, w tym glazury łazienkowej, armatury, luster, zabezpieczenia toalet w ramach wynagrodzenia w mydło w płynie i niezbędne środki higieny i czystości oraz zaopatrzenie toalet w papier i ręczniki papiero</w:t>
      </w:r>
      <w:r w:rsidR="00264E44">
        <w:rPr>
          <w:rFonts w:ascii="Bookman Old Style" w:hAnsi="Bookman Old Style"/>
          <w:szCs w:val="24"/>
        </w:rPr>
        <w:t xml:space="preserve">we dostarczone przez </w:t>
      </w:r>
      <w:r w:rsidR="00CD1DBE">
        <w:rPr>
          <w:rFonts w:ascii="Bookman Old Style" w:hAnsi="Bookman Old Style"/>
          <w:szCs w:val="24"/>
        </w:rPr>
        <w:t>wykonawcę</w:t>
      </w:r>
      <w:r w:rsidRPr="0098118A">
        <w:rPr>
          <w:rFonts w:ascii="Bookman Old Style" w:hAnsi="Bookman Old Style"/>
          <w:szCs w:val="24"/>
        </w:rPr>
        <w:t>,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d) mycie wszystkich punktów świetlnych raz na kwartał,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e) mycie szyb okiennych wewnątrz i na zewnątrz oraz ram okiennych dwa razy w roku (wiosna, jesień).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3) Zapewnienie w ramach umówionego wynagrodzenia sprzętu i środków czystości dopuszczonych do stosowania na rynku polskim leży po stronie wykonawcy.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4) Zapewnienie przestrzegania wymogów BHP przez osoby, z pomocą których wykonawca będzie wykonywał umowę.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5) Wykonywanie umowy osobiście lub z pomocą osób zatrudnionych zgodnie z prawem</w:t>
      </w:r>
      <w:r w:rsidR="00BC5F08">
        <w:rPr>
          <w:rFonts w:ascii="Bookman Old Style" w:hAnsi="Bookman Old Style"/>
          <w:szCs w:val="24"/>
        </w:rPr>
        <w:t>, za które wykonawca ponosi odpowiedzialność</w:t>
      </w:r>
      <w:r w:rsidRPr="0098118A">
        <w:rPr>
          <w:rFonts w:ascii="Bookman Old Style" w:hAnsi="Bookman Old Style"/>
          <w:szCs w:val="24"/>
        </w:rPr>
        <w:t>.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lastRenderedPageBreak/>
        <w:t>6) Wyrażenie wynagrodzenia miesięcznego (ceny) brutto z VAT.</w:t>
      </w:r>
    </w:p>
    <w:p w:rsidR="0098118A" w:rsidRPr="0098118A" w:rsidRDefault="0098118A" w:rsidP="0098118A">
      <w:pPr>
        <w:rPr>
          <w:rFonts w:ascii="Bookman Old Style" w:hAnsi="Bookman Old Style"/>
          <w:szCs w:val="24"/>
        </w:rPr>
      </w:pPr>
      <w:r w:rsidRPr="0098118A">
        <w:rPr>
          <w:rFonts w:ascii="Bookman Old Style" w:hAnsi="Bookman Old Style"/>
          <w:szCs w:val="24"/>
        </w:rPr>
        <w:t>7) Zakup niezbędnych środków czystości oraz narzędzi potrzebnych do wykonania usługi jest po stronie wykonawcy i mieści się w ramach zaoferowanego wynagrodzenia.</w:t>
      </w:r>
    </w:p>
    <w:p w:rsidR="0098118A" w:rsidRPr="006434DA" w:rsidRDefault="0098118A" w:rsidP="0098118A">
      <w:pPr>
        <w:rPr>
          <w:rFonts w:ascii="Bookman Old Style" w:hAnsi="Bookman Old Style"/>
          <w:szCs w:val="24"/>
        </w:rPr>
      </w:pPr>
      <w:r w:rsidRPr="006434DA">
        <w:rPr>
          <w:rFonts w:ascii="Bookman Old Style" w:hAnsi="Bookman Old Style"/>
          <w:szCs w:val="24"/>
        </w:rPr>
        <w:t>8) Wymaga się podpisania oferty przez osoby uprawnione do reprezentacji  podmiotu składającego ofertę oraz podania w ofercie pełnego brzmienia firmy, adresu, telefonów kontaktowych lub adresów poczty elektronicznej, NIP i REGON.</w:t>
      </w:r>
    </w:p>
    <w:p w:rsidR="00377512" w:rsidRPr="0073425D" w:rsidRDefault="00377512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sz w:val="24"/>
          <w:szCs w:val="24"/>
          <w:lang w:eastAsia="pl-PL"/>
        </w:rPr>
      </w:pP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Wymagane dokumenty</w:t>
      </w:r>
      <w:r w:rsidR="000B286D"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 xml:space="preserve"> i zgody</w:t>
      </w: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:</w:t>
      </w:r>
    </w:p>
    <w:p w:rsidR="008834A0" w:rsidRDefault="00CE5BA7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</w:rPr>
        <w:t xml:space="preserve">Wymaga </w:t>
      </w:r>
      <w:r w:rsidR="00563CDD" w:rsidRPr="008834A0">
        <w:rPr>
          <w:rFonts w:ascii="Bookman Old Style" w:hAnsi="Bookman Old Style"/>
        </w:rPr>
        <w:t xml:space="preserve">się </w:t>
      </w:r>
      <w:r w:rsidRPr="008834A0">
        <w:rPr>
          <w:rFonts w:ascii="Bookman Old Style" w:hAnsi="Bookman Old Style"/>
        </w:rPr>
        <w:t>wydruku z KRS (w odniesieniu do spółek prawa handlowego) albo z CEIDG (w odniesieniu do oferentów będących osobami fizycznymi).</w:t>
      </w:r>
    </w:p>
    <w:p w:rsidR="002A2250" w:rsidRPr="008834A0" w:rsidRDefault="000B286D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  <w:bCs/>
          <w:lang w:eastAsia="pl-PL"/>
        </w:rPr>
        <w:t>Zgoda na przetwarzanie danych osobowych.</w:t>
      </w:r>
    </w:p>
    <w:p w:rsidR="00E70A69" w:rsidRPr="00CE56C1" w:rsidRDefault="00E70A69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:rsidR="004D1C4F" w:rsidRPr="00CE56C1" w:rsidRDefault="004D1C4F" w:rsidP="009D144B">
      <w:pPr>
        <w:tabs>
          <w:tab w:val="left" w:pos="142"/>
        </w:tabs>
        <w:spacing w:after="0"/>
        <w:rPr>
          <w:rFonts w:ascii="Bookman Old Style" w:hAnsi="Bookman Old Style"/>
        </w:rPr>
      </w:pPr>
      <w:r w:rsidRPr="00CE56C1">
        <w:rPr>
          <w:rFonts w:ascii="Bookman Old Style" w:hAnsi="Bookman Old Style"/>
          <w:bCs/>
          <w:lang w:eastAsia="pl-PL"/>
        </w:rPr>
        <w:t xml:space="preserve">Osoby zainteresowane powinny </w:t>
      </w:r>
      <w:r w:rsidRPr="00397DB9">
        <w:rPr>
          <w:rFonts w:ascii="Bookman Old Style" w:hAnsi="Bookman Old Style"/>
          <w:b/>
          <w:bCs/>
          <w:lang w:eastAsia="pl-PL"/>
        </w:rPr>
        <w:t xml:space="preserve">złożyć </w:t>
      </w:r>
      <w:r w:rsidR="001C20CD" w:rsidRPr="00397DB9">
        <w:rPr>
          <w:rFonts w:ascii="Bookman Old Style" w:hAnsi="Bookman Old Style"/>
          <w:b/>
          <w:bCs/>
          <w:lang w:eastAsia="pl-PL"/>
        </w:rPr>
        <w:t>ofertę</w:t>
      </w:r>
      <w:r w:rsidR="00AB1CFD">
        <w:rPr>
          <w:rFonts w:ascii="Bookman Old Style" w:hAnsi="Bookman Old Style"/>
          <w:b/>
          <w:bCs/>
          <w:lang w:eastAsia="pl-PL"/>
        </w:rPr>
        <w:t xml:space="preserve"> do dnia 1</w:t>
      </w:r>
      <w:r w:rsidR="004C2EBA">
        <w:rPr>
          <w:rFonts w:ascii="Bookman Old Style" w:hAnsi="Bookman Old Style"/>
          <w:b/>
          <w:bCs/>
          <w:lang w:eastAsia="pl-PL"/>
        </w:rPr>
        <w:t>7</w:t>
      </w:r>
      <w:r w:rsidRPr="00397DB9">
        <w:rPr>
          <w:rFonts w:ascii="Bookman Old Style" w:hAnsi="Bookman Old Style"/>
          <w:b/>
          <w:bCs/>
          <w:lang w:eastAsia="pl-PL"/>
        </w:rPr>
        <w:t>.1</w:t>
      </w:r>
      <w:r w:rsidR="00F12594" w:rsidRPr="00397DB9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.202</w:t>
      </w:r>
      <w:r w:rsidR="00AB1CFD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r</w:t>
      </w:r>
      <w:r w:rsidRPr="00CE56C1">
        <w:rPr>
          <w:rFonts w:ascii="Bookman Old Style" w:hAnsi="Bookman Old Style"/>
          <w:bCs/>
          <w:lang w:eastAsia="pl-PL"/>
        </w:rPr>
        <w:t>. w sekretariacie Powiatowego Inspektoratu Weterynarii w Leszn</w:t>
      </w:r>
      <w:r w:rsidR="004A5A47">
        <w:rPr>
          <w:rFonts w:ascii="Bookman Old Style" w:hAnsi="Bookman Old Style"/>
          <w:bCs/>
          <w:lang w:eastAsia="pl-PL"/>
        </w:rPr>
        <w:t>ie, ul. Święciechowska 150 , od </w:t>
      </w:r>
      <w:r w:rsidR="000B286D" w:rsidRPr="00CE56C1">
        <w:rPr>
          <w:rFonts w:ascii="Bookman Old Style" w:hAnsi="Bookman Old Style"/>
          <w:bCs/>
          <w:lang w:eastAsia="pl-PL"/>
        </w:rPr>
        <w:t xml:space="preserve">poniedziałku do piątku </w:t>
      </w:r>
      <w:r w:rsidR="004A5A47">
        <w:rPr>
          <w:rFonts w:ascii="Bookman Old Style" w:hAnsi="Bookman Old Style"/>
          <w:bCs/>
          <w:lang w:eastAsia="pl-PL"/>
        </w:rPr>
        <w:t>do</w:t>
      </w:r>
      <w:r w:rsidR="000B286D" w:rsidRPr="00CE56C1">
        <w:rPr>
          <w:rFonts w:ascii="Bookman Old Style" w:hAnsi="Bookman Old Style"/>
          <w:bCs/>
          <w:lang w:eastAsia="pl-PL"/>
        </w:rPr>
        <w:t xml:space="preserve"> godz.</w:t>
      </w:r>
      <w:r w:rsidRPr="00CE56C1">
        <w:rPr>
          <w:rFonts w:ascii="Bookman Old Style" w:hAnsi="Bookman Old Style"/>
          <w:bCs/>
          <w:lang w:eastAsia="pl-PL"/>
        </w:rPr>
        <w:t xml:space="preserve"> 15</w:t>
      </w:r>
      <w:r w:rsidRPr="00CE56C1">
        <w:rPr>
          <w:rFonts w:ascii="Bookman Old Style" w:hAnsi="Bookman Old Style"/>
          <w:bCs/>
          <w:vertAlign w:val="superscript"/>
          <w:lang w:eastAsia="pl-PL"/>
        </w:rPr>
        <w:t>00</w:t>
      </w:r>
      <w:r w:rsidR="00CE5BA7" w:rsidRPr="00CE56C1">
        <w:rPr>
          <w:rFonts w:ascii="Bookman Old Style" w:hAnsi="Bookman Old Style"/>
          <w:bCs/>
          <w:vertAlign w:val="superscript"/>
          <w:lang w:eastAsia="pl-PL"/>
        </w:rPr>
        <w:t xml:space="preserve"> </w:t>
      </w:r>
      <w:r w:rsidR="00CE5BA7" w:rsidRPr="00CE56C1">
        <w:rPr>
          <w:rFonts w:ascii="Bookman Old Style" w:hAnsi="Bookman Old Style"/>
        </w:rPr>
        <w:t>(liczy się czas wpływu do Powiatowego Inspektoratu Weterynarii w Lesznie, ul. Święciechowska 150).</w:t>
      </w:r>
    </w:p>
    <w:p w:rsidR="00CE5BA7" w:rsidRPr="00CE56C1" w:rsidRDefault="00CE5BA7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</w:rPr>
        <w:t>Oferty złożone po terminie zostaną pominięte.</w:t>
      </w:r>
    </w:p>
    <w:p w:rsid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</w:t>
      </w:r>
      <w:r w:rsidR="004D1C4F" w:rsidRPr="00CE56C1">
        <w:rPr>
          <w:rFonts w:ascii="Bookman Old Style" w:hAnsi="Bookman Old Style"/>
          <w:bCs/>
          <w:lang w:eastAsia="pl-PL"/>
        </w:rPr>
        <w:t xml:space="preserve"> należy składać w za</w:t>
      </w:r>
      <w:r w:rsidRPr="00CE56C1">
        <w:rPr>
          <w:rFonts w:ascii="Bookman Old Style" w:hAnsi="Bookman Old Style"/>
          <w:bCs/>
          <w:lang w:eastAsia="pl-PL"/>
        </w:rPr>
        <w:t xml:space="preserve">mkniętej kopercie z dopiskiem: </w:t>
      </w:r>
    </w:p>
    <w:p w:rsidR="004D1C4F" w:rsidRP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1F5F41">
        <w:rPr>
          <w:rFonts w:ascii="Bookman Old Style" w:hAnsi="Bookman Old Style"/>
          <w:b/>
          <w:bCs/>
          <w:lang w:eastAsia="pl-PL"/>
        </w:rPr>
        <w:t xml:space="preserve">„Oferta </w:t>
      </w:r>
      <w:r w:rsidR="00F12594" w:rsidRPr="001F5F41">
        <w:rPr>
          <w:rFonts w:ascii="Bookman Old Style" w:hAnsi="Bookman Old Style"/>
          <w:b/>
          <w:bCs/>
          <w:lang w:eastAsia="pl-PL"/>
        </w:rPr>
        <w:t xml:space="preserve">o świadczenie stałej </w:t>
      </w:r>
      <w:r w:rsidR="001F5F41" w:rsidRPr="001F5F41">
        <w:rPr>
          <w:rFonts w:ascii="Bookman Old Style" w:hAnsi="Bookman Old Style"/>
          <w:b/>
          <w:bCs/>
          <w:lang w:eastAsia="pl-PL"/>
        </w:rPr>
        <w:t>usługi</w:t>
      </w:r>
      <w:r w:rsidR="00F12594" w:rsidRPr="001F5F41">
        <w:rPr>
          <w:rFonts w:ascii="Bookman Old Style" w:hAnsi="Bookman Old Style"/>
          <w:b/>
          <w:bCs/>
          <w:lang w:eastAsia="pl-PL"/>
        </w:rPr>
        <w:t xml:space="preserve"> sprzątania</w:t>
      </w:r>
      <w:r w:rsidR="00CE5BA7" w:rsidRPr="001F5F41">
        <w:rPr>
          <w:rFonts w:ascii="Bookman Old Style" w:hAnsi="Bookman Old Style"/>
          <w:b/>
          <w:bCs/>
          <w:lang w:eastAsia="pl-PL"/>
        </w:rPr>
        <w:t xml:space="preserve"> na rok 202</w:t>
      </w:r>
      <w:r w:rsidR="00AB1CFD">
        <w:rPr>
          <w:rFonts w:ascii="Bookman Old Style" w:hAnsi="Bookman Old Style"/>
          <w:b/>
          <w:bCs/>
          <w:lang w:eastAsia="pl-PL"/>
        </w:rPr>
        <w:t>2</w:t>
      </w:r>
      <w:r w:rsidR="00CE5BA7" w:rsidRPr="001F5F41">
        <w:rPr>
          <w:rFonts w:ascii="Bookman Old Style" w:hAnsi="Bookman Old Style"/>
          <w:b/>
          <w:bCs/>
          <w:lang w:eastAsia="pl-PL"/>
        </w:rPr>
        <w:t>r.</w:t>
      </w:r>
      <w:r w:rsidRPr="001F5F41">
        <w:rPr>
          <w:rFonts w:ascii="Bookman Old Style" w:hAnsi="Bookman Old Style"/>
          <w:b/>
          <w:bCs/>
          <w:lang w:eastAsia="pl-PL"/>
        </w:rPr>
        <w:t>”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696083">
        <w:rPr>
          <w:rFonts w:ascii="Bookman Old Style" w:hAnsi="Bookman Old Style"/>
          <w:b/>
          <w:bCs/>
          <w:u w:val="single"/>
          <w:lang w:eastAsia="pl-PL"/>
        </w:rPr>
        <w:t>Kryteria oceny oferty spełniające wszystkie wymagania</w:t>
      </w:r>
      <w:r w:rsidRPr="00CE56C1">
        <w:rPr>
          <w:rFonts w:ascii="Bookman Old Style" w:hAnsi="Bookman Old Style"/>
          <w:bCs/>
          <w:lang w:eastAsia="pl-PL"/>
        </w:rPr>
        <w:t>:</w:t>
      </w: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- wysokość wynagrodzenia</w:t>
      </w:r>
    </w:p>
    <w:p w:rsidR="00696083" w:rsidRDefault="00696083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97DB9">
        <w:rPr>
          <w:rFonts w:ascii="Bookman Old Style" w:hAnsi="Bookman Old Style"/>
          <w:b/>
          <w:bCs/>
          <w:lang w:eastAsia="pl-PL"/>
        </w:rPr>
        <w:t xml:space="preserve">Termin wyboru </w:t>
      </w:r>
      <w:r w:rsidR="004C2EBA">
        <w:rPr>
          <w:rFonts w:ascii="Bookman Old Style" w:hAnsi="Bookman Old Style"/>
          <w:b/>
          <w:bCs/>
          <w:lang w:eastAsia="pl-PL"/>
        </w:rPr>
        <w:t>oferty: 24</w:t>
      </w:r>
      <w:r w:rsidRPr="00397DB9">
        <w:rPr>
          <w:rFonts w:ascii="Bookman Old Style" w:hAnsi="Bookman Old Style"/>
          <w:b/>
          <w:bCs/>
          <w:lang w:eastAsia="pl-PL"/>
        </w:rPr>
        <w:t>.12.202</w:t>
      </w:r>
      <w:r w:rsidR="00AB1CFD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r.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Oferty, które nie będą spełniały wymogów określonych w ogłoszeniu zostaną odrzucone.</w:t>
      </w:r>
    </w:p>
    <w:p w:rsidR="00CE5BA7" w:rsidRPr="00CE56C1" w:rsidRDefault="00CE5BA7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>Podmiot, którego oferta zostanie wybrana będzie powi</w:t>
      </w:r>
      <w:r w:rsidR="004C2EBA">
        <w:rPr>
          <w:rFonts w:ascii="Bookman Old Style" w:hAnsi="Bookman Old Style"/>
        </w:rPr>
        <w:t>adomiony o wyborze najpóźniej  27</w:t>
      </w:r>
      <w:r w:rsidRPr="00CE56C1">
        <w:rPr>
          <w:rFonts w:ascii="Bookman Old Style" w:hAnsi="Bookman Old Style"/>
        </w:rPr>
        <w:t> grudnia 202</w:t>
      </w:r>
      <w:r w:rsidR="00AB1CFD">
        <w:rPr>
          <w:rFonts w:ascii="Bookman Old Style" w:hAnsi="Bookman Old Style"/>
        </w:rPr>
        <w:t>1</w:t>
      </w:r>
      <w:r w:rsidRPr="00CE56C1">
        <w:rPr>
          <w:rFonts w:ascii="Bookman Old Style" w:hAnsi="Bookman Old Style"/>
        </w:rPr>
        <w:t xml:space="preserve"> r.</w:t>
      </w:r>
    </w:p>
    <w:p w:rsidR="001C5CA5" w:rsidRPr="00CE56C1" w:rsidRDefault="001C5CA5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 xml:space="preserve">W wypadku ofert identycznych, oferenci którzy je złożyli zostaną poproszeni o złożenie ofert uzupełniających. 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Data publikacji:</w:t>
      </w:r>
      <w:r w:rsidR="007C2DD5" w:rsidRPr="00CE56C1">
        <w:rPr>
          <w:rFonts w:ascii="Bookman Old Style" w:hAnsi="Bookman Old Style"/>
          <w:bCs/>
          <w:lang w:eastAsia="pl-PL"/>
        </w:rPr>
        <w:t xml:space="preserve"> </w:t>
      </w:r>
      <w:r w:rsidR="004C2EBA">
        <w:rPr>
          <w:rFonts w:ascii="Bookman Old Style" w:hAnsi="Bookman Old Style"/>
          <w:bCs/>
          <w:lang w:eastAsia="pl-PL"/>
        </w:rPr>
        <w:t>02</w:t>
      </w:r>
      <w:r w:rsidRPr="00CE56C1">
        <w:rPr>
          <w:rFonts w:ascii="Bookman Old Style" w:hAnsi="Bookman Old Style"/>
          <w:bCs/>
          <w:lang w:eastAsia="pl-PL"/>
        </w:rPr>
        <w:t>.1</w:t>
      </w:r>
      <w:r w:rsidR="004C2EBA">
        <w:rPr>
          <w:rFonts w:ascii="Bookman Old Style" w:hAnsi="Bookman Old Style"/>
          <w:bCs/>
          <w:lang w:eastAsia="pl-PL"/>
        </w:rPr>
        <w:t>2</w:t>
      </w:r>
      <w:r w:rsidRPr="00CE56C1">
        <w:rPr>
          <w:rFonts w:ascii="Bookman Old Style" w:hAnsi="Bookman Old Style"/>
          <w:bCs/>
          <w:lang w:eastAsia="pl-PL"/>
        </w:rPr>
        <w:t>.202</w:t>
      </w:r>
      <w:r w:rsidR="00AB1CFD">
        <w:rPr>
          <w:rFonts w:ascii="Bookman Old Style" w:hAnsi="Bookman Old Style"/>
          <w:bCs/>
          <w:lang w:eastAsia="pl-PL"/>
        </w:rPr>
        <w:t>1</w:t>
      </w:r>
      <w:r w:rsidRPr="00CE56C1">
        <w:rPr>
          <w:rFonts w:ascii="Bookman Old Style" w:hAnsi="Bookman Old Style"/>
          <w:bCs/>
          <w:lang w:eastAsia="pl-PL"/>
        </w:rPr>
        <w:t>r.</w:t>
      </w:r>
      <w:bookmarkStart w:id="0" w:name="_GoBack"/>
      <w:bookmarkEnd w:id="0"/>
    </w:p>
    <w:p w:rsid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Default="001C5C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</w:p>
    <w:p w:rsidR="00F35B7A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 w:rsidR="00F35B7A" w:rsidRPr="00CE56C1">
        <w:rPr>
          <w:rFonts w:ascii="Bookman Old Style" w:hAnsi="Bookman Old Style"/>
          <w:bCs/>
          <w:lang w:eastAsia="pl-PL"/>
        </w:rPr>
        <w:t>Powiatowy Lekarz Weterynarii w Lesznie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 w:rsidRPr="00CE56C1">
        <w:rPr>
          <w:rFonts w:ascii="Bookman Old Style" w:hAnsi="Bookman Old Style"/>
          <w:bCs/>
          <w:lang w:eastAsia="pl-PL"/>
        </w:rPr>
        <w:t>Gmerek</w:t>
      </w:r>
      <w:proofErr w:type="spellEnd"/>
    </w:p>
    <w:p w:rsidR="004D1C4F" w:rsidRPr="0073425D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sz w:val="24"/>
          <w:szCs w:val="24"/>
          <w:lang w:eastAsia="pl-PL"/>
        </w:rPr>
      </w:pPr>
    </w:p>
    <w:sectPr w:rsidR="004D1C4F" w:rsidRPr="0073425D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56" w:rsidRDefault="00B532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3256" w:rsidRDefault="00B532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BA3D9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</w:instrText>
    </w:r>
    <w:r w:rsidR="00CF32A5" w:rsidRP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>piwleszno@wiw.poznan.pl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" 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="00CF32A5" w:rsidRPr="00586565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7453E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F32A5" w:rsidRPr="00586565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56" w:rsidRDefault="00B532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3256" w:rsidRDefault="00B532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B4C"/>
    <w:multiLevelType w:val="hybridMultilevel"/>
    <w:tmpl w:val="2E34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2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22"/>
  </w:num>
  <w:num w:numId="14">
    <w:abstractNumId w:val="18"/>
  </w:num>
  <w:num w:numId="15">
    <w:abstractNumId w:val="4"/>
  </w:num>
  <w:num w:numId="16">
    <w:abstractNumId w:val="0"/>
  </w:num>
  <w:num w:numId="17">
    <w:abstractNumId w:val="13"/>
  </w:num>
  <w:num w:numId="18">
    <w:abstractNumId w:val="16"/>
  </w:num>
  <w:num w:numId="19">
    <w:abstractNumId w:val="20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3"/>
    <w:rsid w:val="000138BC"/>
    <w:rsid w:val="0002416F"/>
    <w:rsid w:val="0002503D"/>
    <w:rsid w:val="00032FBA"/>
    <w:rsid w:val="0003433A"/>
    <w:rsid w:val="000356A1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C628C"/>
    <w:rsid w:val="000E11F5"/>
    <w:rsid w:val="000F2A79"/>
    <w:rsid w:val="000F5748"/>
    <w:rsid w:val="00113AAC"/>
    <w:rsid w:val="00113E98"/>
    <w:rsid w:val="00131CF0"/>
    <w:rsid w:val="00132702"/>
    <w:rsid w:val="00132E8A"/>
    <w:rsid w:val="00135ED7"/>
    <w:rsid w:val="00146FD1"/>
    <w:rsid w:val="001634AF"/>
    <w:rsid w:val="00191270"/>
    <w:rsid w:val="00192F9F"/>
    <w:rsid w:val="001A5D25"/>
    <w:rsid w:val="001A780B"/>
    <w:rsid w:val="001C1046"/>
    <w:rsid w:val="001C20CD"/>
    <w:rsid w:val="001C5CA5"/>
    <w:rsid w:val="001C6B44"/>
    <w:rsid w:val="001C7BC4"/>
    <w:rsid w:val="001D05BB"/>
    <w:rsid w:val="001E4E74"/>
    <w:rsid w:val="001F3296"/>
    <w:rsid w:val="001F5F41"/>
    <w:rsid w:val="00201D52"/>
    <w:rsid w:val="002078BC"/>
    <w:rsid w:val="0021437E"/>
    <w:rsid w:val="0021474C"/>
    <w:rsid w:val="00216872"/>
    <w:rsid w:val="00223F13"/>
    <w:rsid w:val="00242542"/>
    <w:rsid w:val="00252713"/>
    <w:rsid w:val="00262943"/>
    <w:rsid w:val="00264E44"/>
    <w:rsid w:val="00265ECC"/>
    <w:rsid w:val="00270313"/>
    <w:rsid w:val="00277CBE"/>
    <w:rsid w:val="00290A0F"/>
    <w:rsid w:val="002A1292"/>
    <w:rsid w:val="002A2250"/>
    <w:rsid w:val="002A5E2A"/>
    <w:rsid w:val="002B2CDB"/>
    <w:rsid w:val="002B3703"/>
    <w:rsid w:val="002B3DE1"/>
    <w:rsid w:val="002C0309"/>
    <w:rsid w:val="002C293C"/>
    <w:rsid w:val="002C63DF"/>
    <w:rsid w:val="002D3AE7"/>
    <w:rsid w:val="002D56C6"/>
    <w:rsid w:val="002F6BCB"/>
    <w:rsid w:val="003023A3"/>
    <w:rsid w:val="00330FFE"/>
    <w:rsid w:val="003325F0"/>
    <w:rsid w:val="00340195"/>
    <w:rsid w:val="00340B09"/>
    <w:rsid w:val="003422EB"/>
    <w:rsid w:val="0034445C"/>
    <w:rsid w:val="003456CC"/>
    <w:rsid w:val="00347B9A"/>
    <w:rsid w:val="00347DA1"/>
    <w:rsid w:val="00351C7C"/>
    <w:rsid w:val="00353764"/>
    <w:rsid w:val="0036025B"/>
    <w:rsid w:val="00367F91"/>
    <w:rsid w:val="00370D9E"/>
    <w:rsid w:val="00376536"/>
    <w:rsid w:val="00377512"/>
    <w:rsid w:val="0038767F"/>
    <w:rsid w:val="003939E5"/>
    <w:rsid w:val="00397DB9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5A47"/>
    <w:rsid w:val="004B3744"/>
    <w:rsid w:val="004C2EBA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63CDD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6001AE"/>
    <w:rsid w:val="0061073C"/>
    <w:rsid w:val="00612505"/>
    <w:rsid w:val="006434DA"/>
    <w:rsid w:val="00643C89"/>
    <w:rsid w:val="00651DD0"/>
    <w:rsid w:val="00651F2A"/>
    <w:rsid w:val="00661129"/>
    <w:rsid w:val="00661608"/>
    <w:rsid w:val="006646DB"/>
    <w:rsid w:val="00664733"/>
    <w:rsid w:val="00672D04"/>
    <w:rsid w:val="006807E7"/>
    <w:rsid w:val="00696083"/>
    <w:rsid w:val="006A0EEE"/>
    <w:rsid w:val="006A70CD"/>
    <w:rsid w:val="006C5092"/>
    <w:rsid w:val="006D3107"/>
    <w:rsid w:val="006D5D75"/>
    <w:rsid w:val="006D7649"/>
    <w:rsid w:val="006E24FC"/>
    <w:rsid w:val="006F3985"/>
    <w:rsid w:val="00700714"/>
    <w:rsid w:val="00705F98"/>
    <w:rsid w:val="007164D2"/>
    <w:rsid w:val="00725305"/>
    <w:rsid w:val="0073321A"/>
    <w:rsid w:val="0073425D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6476"/>
    <w:rsid w:val="00837091"/>
    <w:rsid w:val="008609C7"/>
    <w:rsid w:val="00864664"/>
    <w:rsid w:val="00871669"/>
    <w:rsid w:val="008834A0"/>
    <w:rsid w:val="00883FFA"/>
    <w:rsid w:val="00885454"/>
    <w:rsid w:val="008922DA"/>
    <w:rsid w:val="008A0963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118A"/>
    <w:rsid w:val="00982B97"/>
    <w:rsid w:val="00984D85"/>
    <w:rsid w:val="009913CE"/>
    <w:rsid w:val="00993551"/>
    <w:rsid w:val="009A6EBE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16EE"/>
    <w:rsid w:val="00A95EA6"/>
    <w:rsid w:val="00A97EAA"/>
    <w:rsid w:val="00AA000F"/>
    <w:rsid w:val="00AA1649"/>
    <w:rsid w:val="00AB10EE"/>
    <w:rsid w:val="00AB1CFD"/>
    <w:rsid w:val="00AB2B12"/>
    <w:rsid w:val="00AB6BBF"/>
    <w:rsid w:val="00AD397C"/>
    <w:rsid w:val="00AD736C"/>
    <w:rsid w:val="00AE0524"/>
    <w:rsid w:val="00AE4559"/>
    <w:rsid w:val="00AF6DC8"/>
    <w:rsid w:val="00B01163"/>
    <w:rsid w:val="00B02C95"/>
    <w:rsid w:val="00B046F3"/>
    <w:rsid w:val="00B054C2"/>
    <w:rsid w:val="00B07BE2"/>
    <w:rsid w:val="00B1013F"/>
    <w:rsid w:val="00B173C1"/>
    <w:rsid w:val="00B176C9"/>
    <w:rsid w:val="00B33EDB"/>
    <w:rsid w:val="00B468FE"/>
    <w:rsid w:val="00B53256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7172"/>
    <w:rsid w:val="00BA54E0"/>
    <w:rsid w:val="00BB2C5E"/>
    <w:rsid w:val="00BC5F08"/>
    <w:rsid w:val="00BC6FA7"/>
    <w:rsid w:val="00BD0595"/>
    <w:rsid w:val="00BD53C9"/>
    <w:rsid w:val="00BE64A4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C7AF6"/>
    <w:rsid w:val="00CD1DBE"/>
    <w:rsid w:val="00CD42C8"/>
    <w:rsid w:val="00CE56C1"/>
    <w:rsid w:val="00CE5BA7"/>
    <w:rsid w:val="00CF16BF"/>
    <w:rsid w:val="00CF32A5"/>
    <w:rsid w:val="00CF481E"/>
    <w:rsid w:val="00CF5FDD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5096"/>
    <w:rsid w:val="00DE0637"/>
    <w:rsid w:val="00DE61CD"/>
    <w:rsid w:val="00DF0602"/>
    <w:rsid w:val="00E018B8"/>
    <w:rsid w:val="00E060FD"/>
    <w:rsid w:val="00E15108"/>
    <w:rsid w:val="00E273D3"/>
    <w:rsid w:val="00E3144F"/>
    <w:rsid w:val="00E36D69"/>
    <w:rsid w:val="00E4031E"/>
    <w:rsid w:val="00E47C50"/>
    <w:rsid w:val="00E64303"/>
    <w:rsid w:val="00E67368"/>
    <w:rsid w:val="00E70377"/>
    <w:rsid w:val="00E70A69"/>
    <w:rsid w:val="00E74F05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2594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12ACA7-2227-41B4-BB9B-EA665AD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EDD-660E-45CD-AC64-CCC782EC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21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Lonia</cp:lastModifiedBy>
  <cp:revision>11</cp:revision>
  <cp:lastPrinted>2021-11-24T10:16:00Z</cp:lastPrinted>
  <dcterms:created xsi:type="dcterms:W3CDTF">2020-11-19T10:20:00Z</dcterms:created>
  <dcterms:modified xsi:type="dcterms:W3CDTF">2021-11-30T12:16:00Z</dcterms:modified>
</cp:coreProperties>
</file>